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DE02" w14:textId="6057660B" w:rsidR="006329C4" w:rsidRDefault="00305C89" w:rsidP="00696CD5">
      <w:pPr>
        <w:spacing w:line="276" w:lineRule="auto"/>
        <w:jc w:val="center"/>
        <w:rPr>
          <w:rFonts w:ascii="Times New Roman" w:hAnsi="Times New Roman"/>
          <w:sz w:val="40"/>
          <w:szCs w:val="40"/>
          <w:lang w:val="en-US"/>
        </w:rPr>
      </w:pPr>
      <w:r>
        <w:rPr>
          <w:noProof/>
        </w:rPr>
        <w:drawing>
          <wp:inline distT="0" distB="0" distL="0" distR="0" wp14:anchorId="14BF1EEB" wp14:editId="1E1771F3">
            <wp:extent cx="2952750" cy="2450349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6888"/>
                    <a:stretch/>
                  </pic:blipFill>
                  <pic:spPr bwMode="auto">
                    <a:xfrm>
                      <a:off x="0" y="0"/>
                      <a:ext cx="2988774" cy="2480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4E778" w14:textId="10692FDC" w:rsidR="007A5346" w:rsidRPr="00F45CCA" w:rsidRDefault="00305C89" w:rsidP="00F45CCA">
      <w:pPr>
        <w:jc w:val="center"/>
        <w:rPr>
          <w:rFonts w:asciiTheme="minorHAnsi" w:eastAsiaTheme="minorHAnsi" w:hAnsiTheme="minorHAnsi" w:cstheme="minorBidi"/>
          <w:b/>
          <w:sz w:val="40"/>
          <w:szCs w:val="28"/>
          <w:lang w:val="en-GB"/>
        </w:rPr>
      </w:pPr>
      <w:r w:rsidRPr="00F45CCA">
        <w:rPr>
          <w:rFonts w:asciiTheme="minorHAnsi" w:eastAsiaTheme="minorHAnsi" w:hAnsiTheme="minorHAnsi" w:cstheme="minorBidi"/>
          <w:b/>
          <w:sz w:val="40"/>
          <w:szCs w:val="28"/>
          <w:lang w:val="en-GB"/>
        </w:rPr>
        <w:t>SAFE</w:t>
      </w:r>
    </w:p>
    <w:p w14:paraId="5B00820E" w14:textId="77777777" w:rsidR="00253BE0" w:rsidRPr="00253BE0" w:rsidRDefault="00253BE0" w:rsidP="00253BE0">
      <w:pPr>
        <w:ind w:left="708" w:firstLine="708"/>
        <w:rPr>
          <w:rFonts w:asciiTheme="minorHAnsi" w:eastAsiaTheme="minorHAnsi" w:hAnsiTheme="minorHAnsi" w:cstheme="minorBidi"/>
          <w:b/>
          <w:sz w:val="40"/>
          <w:szCs w:val="28"/>
          <w:lang w:val="es-ES"/>
        </w:rPr>
      </w:pPr>
      <w:r w:rsidRPr="00253BE0">
        <w:rPr>
          <w:rFonts w:asciiTheme="minorHAnsi" w:eastAsiaTheme="minorHAnsi" w:hAnsiTheme="minorHAnsi" w:cstheme="minorBidi"/>
          <w:b/>
          <w:sz w:val="40"/>
          <w:szCs w:val="28"/>
          <w:lang w:val="es-ES"/>
        </w:rPr>
        <w:t>Enfoques de transmisión para Europa</w:t>
      </w:r>
    </w:p>
    <w:p w14:paraId="71FA1EB0" w14:textId="3D8A407B" w:rsidR="007A5346" w:rsidRPr="00253BE0" w:rsidRDefault="00253BE0" w:rsidP="00253BE0">
      <w:pPr>
        <w:jc w:val="center"/>
        <w:rPr>
          <w:rFonts w:asciiTheme="minorHAnsi" w:eastAsiaTheme="minorHAnsi" w:hAnsiTheme="minorHAnsi" w:cstheme="minorBidi"/>
          <w:b/>
          <w:sz w:val="40"/>
          <w:szCs w:val="28"/>
          <w:lang w:val="es-ES"/>
        </w:rPr>
      </w:pPr>
      <w:r w:rsidRPr="00253BE0">
        <w:rPr>
          <w:rFonts w:asciiTheme="minorHAnsi" w:eastAsiaTheme="minorHAnsi" w:hAnsiTheme="minorHAnsi" w:cstheme="minorBidi"/>
          <w:b/>
          <w:sz w:val="40"/>
          <w:szCs w:val="28"/>
          <w:lang w:val="es-ES"/>
        </w:rPr>
        <w:t>Mejorar las competencias digitales mediante enfoques de transmisión para que las escuelas aborden los desafíos de COVID-19</w:t>
      </w:r>
    </w:p>
    <w:p w14:paraId="2667CA56" w14:textId="5B779575" w:rsidR="000F0FF8" w:rsidRDefault="00253BE0" w:rsidP="00F45CCA">
      <w:pPr>
        <w:jc w:val="center"/>
        <w:rPr>
          <w:rFonts w:ascii="Times New Roman" w:hAnsi="Times New Roman"/>
          <w:i/>
          <w:color w:val="0E0E0E"/>
          <w:sz w:val="28"/>
          <w:szCs w:val="32"/>
          <w:lang w:val="en-GB"/>
        </w:rPr>
      </w:pPr>
      <w:proofErr w:type="spellStart"/>
      <w:r>
        <w:rPr>
          <w:rFonts w:asciiTheme="minorHAnsi" w:eastAsiaTheme="minorHAnsi" w:hAnsiTheme="minorHAnsi" w:cstheme="minorBidi"/>
          <w:b/>
          <w:sz w:val="40"/>
          <w:szCs w:val="28"/>
          <w:lang w:val="en-GB"/>
        </w:rPr>
        <w:t>Artículo</w:t>
      </w:r>
      <w:proofErr w:type="spellEnd"/>
      <w:r w:rsidR="00F45CCA">
        <w:rPr>
          <w:rFonts w:asciiTheme="minorHAnsi" w:eastAsiaTheme="minorHAnsi" w:hAnsiTheme="minorHAnsi" w:cstheme="minorBidi"/>
          <w:b/>
          <w:sz w:val="40"/>
          <w:szCs w:val="28"/>
          <w:lang w:val="en-GB"/>
        </w:rPr>
        <w:t xml:space="preserve"> 1 (</w:t>
      </w:r>
      <w:r>
        <w:rPr>
          <w:rFonts w:asciiTheme="minorHAnsi" w:eastAsiaTheme="minorHAnsi" w:hAnsiTheme="minorHAnsi" w:cstheme="minorBidi"/>
          <w:b/>
          <w:sz w:val="40"/>
          <w:szCs w:val="28"/>
          <w:lang w:val="en-GB"/>
        </w:rPr>
        <w:t>Spanish</w:t>
      </w:r>
      <w:r w:rsidR="00F45CCA">
        <w:rPr>
          <w:rFonts w:asciiTheme="minorHAnsi" w:eastAsiaTheme="minorHAnsi" w:hAnsiTheme="minorHAnsi" w:cstheme="minorBidi"/>
          <w:b/>
          <w:sz w:val="40"/>
          <w:szCs w:val="28"/>
          <w:lang w:val="en-GB"/>
        </w:rPr>
        <w:t>)</w:t>
      </w:r>
    </w:p>
    <w:p w14:paraId="1F5B6FB8" w14:textId="01F08AFD" w:rsidR="006F37EA" w:rsidRDefault="00F45CCA" w:rsidP="00F45CCA">
      <w:pPr>
        <w:pStyle w:val="MittlereSchattierung1-Akzent11"/>
        <w:spacing w:line="276" w:lineRule="auto"/>
        <w:ind w:left="2880" w:hanging="2880"/>
        <w:jc w:val="center"/>
        <w:rPr>
          <w:rFonts w:ascii="Arial" w:hAnsi="Arial" w:cs="Arial"/>
        </w:rPr>
      </w:pPr>
      <w:r>
        <w:rPr>
          <w:rFonts w:ascii="Arial" w:hAnsi="Arial" w:cs="Arial"/>
        </w:rPr>
        <w:t>UPB, Sebastian Koppius</w:t>
      </w:r>
    </w:p>
    <w:p w14:paraId="0410B5CD" w14:textId="77777777" w:rsidR="00F45CCA" w:rsidRDefault="00F45CCA" w:rsidP="00F45CCA">
      <w:pPr>
        <w:pStyle w:val="MittlereSchattierung1-Akzent11"/>
        <w:spacing w:line="276" w:lineRule="auto"/>
        <w:ind w:left="2880" w:hanging="2880"/>
        <w:jc w:val="center"/>
        <w:rPr>
          <w:rFonts w:ascii="Arial" w:hAnsi="Arial" w:cs="Arial"/>
        </w:rPr>
      </w:pPr>
    </w:p>
    <w:p w14:paraId="4C65949F" w14:textId="77777777" w:rsidR="009C694F" w:rsidRPr="009C694F" w:rsidRDefault="009C694F" w:rsidP="00696CD5">
      <w:pPr>
        <w:pStyle w:val="MittlereSchattierung1-Akzent11"/>
        <w:spacing w:line="276" w:lineRule="auto"/>
        <w:ind w:left="2880" w:hanging="2880"/>
        <w:rPr>
          <w:rFonts w:ascii="Arial" w:hAnsi="Arial" w:cs="Arial"/>
        </w:rPr>
      </w:pPr>
    </w:p>
    <w:p w14:paraId="578EFB6E" w14:textId="0D85CEEE" w:rsidR="009C694F" w:rsidRPr="00253BE0" w:rsidRDefault="00253BE0" w:rsidP="00F45CCA">
      <w:pPr>
        <w:spacing w:after="0" w:line="360" w:lineRule="auto"/>
        <w:ind w:left="2832" w:hanging="2832"/>
        <w:rPr>
          <w:i/>
          <w:sz w:val="24"/>
          <w:szCs w:val="28"/>
          <w:lang w:val="es-ES"/>
        </w:rPr>
      </w:pPr>
      <w:r w:rsidRPr="00253BE0">
        <w:rPr>
          <w:b/>
          <w:sz w:val="24"/>
          <w:szCs w:val="28"/>
          <w:lang w:val="es-ES"/>
        </w:rPr>
        <w:t>Título del proyecto</w:t>
      </w:r>
      <w:r w:rsidR="009C694F" w:rsidRPr="00253BE0">
        <w:rPr>
          <w:b/>
          <w:sz w:val="24"/>
          <w:szCs w:val="28"/>
          <w:lang w:val="es-ES"/>
        </w:rPr>
        <w:t xml:space="preserve">: </w:t>
      </w:r>
      <w:r w:rsidR="009C694F" w:rsidRPr="00253BE0">
        <w:rPr>
          <w:b/>
          <w:sz w:val="24"/>
          <w:szCs w:val="28"/>
          <w:lang w:val="es-ES"/>
        </w:rPr>
        <w:tab/>
      </w:r>
      <w:r w:rsidRPr="00253BE0">
        <w:rPr>
          <w:sz w:val="24"/>
          <w:szCs w:val="28"/>
          <w:lang w:val="es-ES"/>
        </w:rPr>
        <w:t>Enfoques de transmisión para Europa: mejora de las competencias digitales mediante enfoques de transmisión para que las escuelas aborden los desafíos de COVID-19</w:t>
      </w:r>
    </w:p>
    <w:p w14:paraId="235081CE" w14:textId="1EA5B50B" w:rsidR="009C694F" w:rsidRPr="00253BE0" w:rsidRDefault="009C694F" w:rsidP="009C694F">
      <w:pPr>
        <w:spacing w:after="0" w:line="360" w:lineRule="auto"/>
        <w:rPr>
          <w:b/>
          <w:sz w:val="24"/>
          <w:szCs w:val="28"/>
          <w:lang w:val="es-ES"/>
        </w:rPr>
      </w:pPr>
      <w:r w:rsidRPr="00253BE0">
        <w:rPr>
          <w:b/>
          <w:sz w:val="24"/>
          <w:szCs w:val="28"/>
          <w:lang w:val="es-ES"/>
        </w:rPr>
        <w:t>Acr</w:t>
      </w:r>
      <w:r w:rsidR="00253BE0" w:rsidRPr="00253BE0">
        <w:rPr>
          <w:b/>
          <w:sz w:val="24"/>
          <w:szCs w:val="28"/>
          <w:lang w:val="es-ES"/>
        </w:rPr>
        <w:t>ónimo</w:t>
      </w:r>
      <w:r w:rsidRPr="00253BE0">
        <w:rPr>
          <w:b/>
          <w:sz w:val="24"/>
          <w:szCs w:val="28"/>
          <w:lang w:val="es-ES"/>
        </w:rPr>
        <w:t xml:space="preserve">: </w:t>
      </w:r>
      <w:r w:rsidRPr="00253BE0">
        <w:rPr>
          <w:b/>
          <w:sz w:val="24"/>
          <w:szCs w:val="28"/>
          <w:lang w:val="es-ES"/>
        </w:rPr>
        <w:tab/>
      </w:r>
      <w:r w:rsidRPr="00253BE0">
        <w:rPr>
          <w:b/>
          <w:sz w:val="24"/>
          <w:szCs w:val="28"/>
          <w:lang w:val="es-ES"/>
        </w:rPr>
        <w:tab/>
      </w:r>
      <w:r w:rsidRPr="00253BE0">
        <w:rPr>
          <w:b/>
          <w:sz w:val="24"/>
          <w:szCs w:val="28"/>
          <w:lang w:val="es-ES"/>
        </w:rPr>
        <w:tab/>
      </w:r>
      <w:r w:rsidRPr="00253BE0">
        <w:rPr>
          <w:sz w:val="24"/>
          <w:szCs w:val="28"/>
          <w:lang w:val="es-ES"/>
        </w:rPr>
        <w:t>SAFE</w:t>
      </w:r>
    </w:p>
    <w:p w14:paraId="62908351" w14:textId="4061BB71" w:rsidR="009C694F" w:rsidRPr="00253BE0" w:rsidRDefault="00253BE0" w:rsidP="009C694F">
      <w:pPr>
        <w:spacing w:after="0" w:line="360" w:lineRule="auto"/>
        <w:rPr>
          <w:rFonts w:ascii="Times New Roman" w:hAnsi="Times New Roman"/>
          <w:i/>
          <w:lang w:val="es-ES"/>
        </w:rPr>
      </w:pPr>
      <w:r w:rsidRPr="00253BE0">
        <w:rPr>
          <w:b/>
          <w:sz w:val="24"/>
          <w:szCs w:val="28"/>
          <w:lang w:val="es-ES"/>
        </w:rPr>
        <w:t>Número de referencia</w:t>
      </w:r>
      <w:r w:rsidR="009C694F" w:rsidRPr="00253BE0">
        <w:rPr>
          <w:b/>
          <w:sz w:val="24"/>
          <w:szCs w:val="28"/>
          <w:lang w:val="es-ES"/>
        </w:rPr>
        <w:t xml:space="preserve">: </w:t>
      </w:r>
      <w:r w:rsidR="009C694F" w:rsidRPr="00253BE0">
        <w:rPr>
          <w:b/>
          <w:sz w:val="24"/>
          <w:szCs w:val="28"/>
          <w:lang w:val="es-ES"/>
        </w:rPr>
        <w:tab/>
      </w:r>
      <w:r w:rsidR="009C694F" w:rsidRPr="00253BE0">
        <w:rPr>
          <w:sz w:val="24"/>
          <w:szCs w:val="28"/>
          <w:lang w:val="es-ES"/>
        </w:rPr>
        <w:t>2020-1-DE03-KA226-SCH-093590</w:t>
      </w:r>
    </w:p>
    <w:p w14:paraId="23E95DE7" w14:textId="3E6936FD" w:rsidR="009C694F" w:rsidRPr="00253BE0" w:rsidRDefault="00253BE0" w:rsidP="009C694F">
      <w:pPr>
        <w:pStyle w:val="MittlereSchattierung1-Akzent11"/>
        <w:spacing w:line="360" w:lineRule="auto"/>
        <w:ind w:left="2977" w:hanging="2977"/>
        <w:jc w:val="both"/>
        <w:rPr>
          <w:rFonts w:ascii="Times New Roman" w:hAnsi="Times New Roman"/>
          <w:i/>
          <w:lang w:val="es-ES"/>
        </w:rPr>
      </w:pPr>
      <w:r w:rsidRPr="00253BE0">
        <w:rPr>
          <w:rFonts w:eastAsia="Calibri"/>
          <w:b/>
          <w:sz w:val="24"/>
          <w:szCs w:val="28"/>
          <w:lang w:val="es-ES" w:eastAsia="en-US"/>
        </w:rPr>
        <w:t>Número de la Agencia Nacional</w:t>
      </w:r>
      <w:r w:rsidR="009C694F" w:rsidRPr="00253BE0">
        <w:rPr>
          <w:rFonts w:eastAsia="Calibri"/>
          <w:b/>
          <w:sz w:val="24"/>
          <w:szCs w:val="28"/>
          <w:lang w:val="es-ES" w:eastAsia="en-US"/>
        </w:rPr>
        <w:t>:</w:t>
      </w:r>
      <w:r w:rsidR="009C694F" w:rsidRPr="00253BE0">
        <w:rPr>
          <w:rFonts w:ascii="Times New Roman" w:hAnsi="Times New Roman"/>
          <w:i/>
          <w:lang w:val="es-ES"/>
        </w:rPr>
        <w:t xml:space="preserve">    </w:t>
      </w:r>
      <w:r w:rsidR="009C694F" w:rsidRPr="00253BE0">
        <w:rPr>
          <w:rFonts w:eastAsia="Calibri"/>
          <w:sz w:val="24"/>
          <w:szCs w:val="28"/>
          <w:lang w:val="es-ES" w:eastAsia="en-US"/>
        </w:rPr>
        <w:t>VG-226-IN-NW-20-24-093590</w:t>
      </w:r>
    </w:p>
    <w:p w14:paraId="48771C2E" w14:textId="05B68035" w:rsidR="009C694F" w:rsidRPr="00253BE0" w:rsidRDefault="00253BE0" w:rsidP="009C694F">
      <w:pPr>
        <w:spacing w:after="0" w:line="360" w:lineRule="auto"/>
        <w:ind w:left="2120" w:hanging="2120"/>
        <w:rPr>
          <w:sz w:val="24"/>
          <w:szCs w:val="28"/>
          <w:lang w:val="es-ES"/>
        </w:rPr>
      </w:pPr>
      <w:r w:rsidRPr="00253BE0">
        <w:rPr>
          <w:b/>
          <w:sz w:val="24"/>
          <w:szCs w:val="28"/>
          <w:lang w:val="es-ES"/>
        </w:rPr>
        <w:t>Socios del proyecto</w:t>
      </w:r>
      <w:r w:rsidR="009C694F" w:rsidRPr="00253BE0">
        <w:rPr>
          <w:b/>
          <w:sz w:val="24"/>
          <w:szCs w:val="28"/>
          <w:lang w:val="es-ES"/>
        </w:rPr>
        <w:t xml:space="preserve">: </w:t>
      </w:r>
      <w:r w:rsidR="009C694F" w:rsidRPr="00253BE0">
        <w:rPr>
          <w:b/>
          <w:sz w:val="24"/>
          <w:szCs w:val="28"/>
          <w:lang w:val="es-ES"/>
        </w:rPr>
        <w:tab/>
      </w:r>
      <w:r w:rsidR="009C694F" w:rsidRPr="00253BE0">
        <w:rPr>
          <w:b/>
          <w:sz w:val="24"/>
          <w:szCs w:val="28"/>
          <w:lang w:val="es-ES"/>
        </w:rPr>
        <w:tab/>
      </w:r>
      <w:r w:rsidR="009C694F" w:rsidRPr="00253BE0">
        <w:rPr>
          <w:b/>
          <w:sz w:val="24"/>
          <w:szCs w:val="28"/>
          <w:lang w:val="es-ES"/>
        </w:rPr>
        <w:tab/>
      </w:r>
      <w:r w:rsidR="009C694F" w:rsidRPr="00253BE0">
        <w:rPr>
          <w:sz w:val="24"/>
          <w:szCs w:val="28"/>
          <w:lang w:val="es-ES"/>
        </w:rPr>
        <w:t>P0 – UPB – Univers</w:t>
      </w:r>
      <w:r>
        <w:rPr>
          <w:sz w:val="24"/>
          <w:szCs w:val="28"/>
          <w:lang w:val="es-ES"/>
        </w:rPr>
        <w:t>idad de</w:t>
      </w:r>
      <w:r w:rsidR="009C694F" w:rsidRPr="00253BE0">
        <w:rPr>
          <w:sz w:val="24"/>
          <w:szCs w:val="28"/>
          <w:lang w:val="es-ES"/>
        </w:rPr>
        <w:t xml:space="preserve"> </w:t>
      </w:r>
      <w:proofErr w:type="spellStart"/>
      <w:r w:rsidR="009C694F" w:rsidRPr="00253BE0">
        <w:rPr>
          <w:sz w:val="24"/>
          <w:szCs w:val="28"/>
          <w:lang w:val="es-ES"/>
        </w:rPr>
        <w:t>Paderborn</w:t>
      </w:r>
      <w:proofErr w:type="spellEnd"/>
      <w:r w:rsidR="009C694F" w:rsidRPr="00253BE0">
        <w:rPr>
          <w:sz w:val="24"/>
          <w:szCs w:val="28"/>
          <w:lang w:val="es-ES"/>
        </w:rPr>
        <w:t>, DE (Coordin</w:t>
      </w:r>
      <w:r>
        <w:rPr>
          <w:sz w:val="24"/>
          <w:szCs w:val="28"/>
          <w:lang w:val="es-ES"/>
        </w:rPr>
        <w:t>ador</w:t>
      </w:r>
      <w:r w:rsidR="009C694F" w:rsidRPr="00253BE0">
        <w:rPr>
          <w:sz w:val="24"/>
          <w:szCs w:val="28"/>
          <w:lang w:val="es-ES"/>
        </w:rPr>
        <w:t>)</w:t>
      </w:r>
    </w:p>
    <w:p w14:paraId="1C80DC2B" w14:textId="77563BE0" w:rsidR="009C694F" w:rsidRPr="00253BE0" w:rsidRDefault="009C694F" w:rsidP="009C694F">
      <w:pPr>
        <w:spacing w:after="0" w:line="360" w:lineRule="auto"/>
        <w:ind w:left="2828" w:firstLine="4"/>
        <w:rPr>
          <w:sz w:val="24"/>
          <w:szCs w:val="28"/>
          <w:lang w:val="nl-NL"/>
        </w:rPr>
      </w:pPr>
      <w:r w:rsidRPr="00253BE0">
        <w:rPr>
          <w:sz w:val="24"/>
          <w:szCs w:val="28"/>
          <w:lang w:val="nl-NL"/>
        </w:rPr>
        <w:t xml:space="preserve">P1 – IK – </w:t>
      </w:r>
      <w:proofErr w:type="spellStart"/>
      <w:r w:rsidRPr="00253BE0">
        <w:rPr>
          <w:sz w:val="24"/>
          <w:szCs w:val="28"/>
          <w:lang w:val="nl-NL"/>
        </w:rPr>
        <w:t>Ingenious</w:t>
      </w:r>
      <w:proofErr w:type="spellEnd"/>
      <w:r w:rsidRPr="00253BE0">
        <w:rPr>
          <w:sz w:val="24"/>
          <w:szCs w:val="28"/>
          <w:lang w:val="nl-NL"/>
        </w:rPr>
        <w:t xml:space="preserve"> </w:t>
      </w:r>
      <w:proofErr w:type="spellStart"/>
      <w:r w:rsidRPr="00253BE0">
        <w:rPr>
          <w:sz w:val="24"/>
          <w:szCs w:val="28"/>
          <w:lang w:val="nl-NL"/>
        </w:rPr>
        <w:t>Knowlegde</w:t>
      </w:r>
      <w:proofErr w:type="spellEnd"/>
      <w:r w:rsidRPr="00253BE0">
        <w:rPr>
          <w:sz w:val="24"/>
          <w:szCs w:val="28"/>
          <w:lang w:val="nl-NL"/>
        </w:rPr>
        <w:t>, DE (</w:t>
      </w:r>
      <w:proofErr w:type="spellStart"/>
      <w:r w:rsidR="00253BE0" w:rsidRPr="00253BE0">
        <w:rPr>
          <w:sz w:val="24"/>
          <w:szCs w:val="28"/>
          <w:lang w:val="nl-NL"/>
        </w:rPr>
        <w:t>Socio</w:t>
      </w:r>
      <w:proofErr w:type="spellEnd"/>
      <w:r w:rsidRPr="00253BE0">
        <w:rPr>
          <w:sz w:val="24"/>
          <w:szCs w:val="28"/>
          <w:lang w:val="nl-NL"/>
        </w:rPr>
        <w:t>)</w:t>
      </w:r>
    </w:p>
    <w:p w14:paraId="168B0DBA" w14:textId="290CE339" w:rsidR="009C694F" w:rsidRPr="00253BE0" w:rsidRDefault="009C694F" w:rsidP="009C694F">
      <w:pPr>
        <w:spacing w:after="0" w:line="360" w:lineRule="auto"/>
        <w:ind w:left="2824" w:firstLine="4"/>
        <w:rPr>
          <w:sz w:val="24"/>
          <w:szCs w:val="28"/>
          <w:lang w:val="es-ES"/>
        </w:rPr>
      </w:pPr>
      <w:r w:rsidRPr="00253BE0">
        <w:rPr>
          <w:sz w:val="24"/>
          <w:szCs w:val="28"/>
          <w:lang w:val="es-ES"/>
        </w:rPr>
        <w:t xml:space="preserve">P2 – CEIP – CEIP Tomás </w:t>
      </w:r>
      <w:proofErr w:type="spellStart"/>
      <w:r w:rsidRPr="00253BE0">
        <w:rPr>
          <w:sz w:val="24"/>
          <w:szCs w:val="28"/>
          <w:lang w:val="es-ES"/>
        </w:rPr>
        <w:t>Romojaro</w:t>
      </w:r>
      <w:proofErr w:type="spellEnd"/>
      <w:r w:rsidRPr="00253BE0">
        <w:rPr>
          <w:sz w:val="24"/>
          <w:szCs w:val="28"/>
          <w:lang w:val="es-ES"/>
        </w:rPr>
        <w:t>, ES (</w:t>
      </w:r>
      <w:r w:rsidR="00253BE0">
        <w:rPr>
          <w:sz w:val="24"/>
          <w:szCs w:val="28"/>
          <w:lang w:val="es-ES"/>
        </w:rPr>
        <w:t>Socio</w:t>
      </w:r>
      <w:r w:rsidRPr="00253BE0">
        <w:rPr>
          <w:sz w:val="24"/>
          <w:szCs w:val="28"/>
          <w:lang w:val="es-ES"/>
        </w:rPr>
        <w:t>)</w:t>
      </w:r>
    </w:p>
    <w:p w14:paraId="6F9A6392" w14:textId="2F9D04AD" w:rsidR="009C694F" w:rsidRPr="00F053A2" w:rsidRDefault="009C694F" w:rsidP="009C694F">
      <w:pPr>
        <w:spacing w:after="0" w:line="360" w:lineRule="auto"/>
        <w:ind w:left="2820" w:firstLine="4"/>
        <w:rPr>
          <w:sz w:val="24"/>
          <w:szCs w:val="28"/>
          <w:lang w:val="es-ES"/>
        </w:rPr>
      </w:pPr>
      <w:r w:rsidRPr="00F053A2">
        <w:rPr>
          <w:sz w:val="24"/>
          <w:szCs w:val="28"/>
          <w:lang w:val="es-ES"/>
        </w:rPr>
        <w:t xml:space="preserve">P3 – ZEBRA – KURZY ZEBRA </w:t>
      </w:r>
      <w:proofErr w:type="spellStart"/>
      <w:r w:rsidRPr="00F053A2">
        <w:rPr>
          <w:sz w:val="24"/>
          <w:szCs w:val="28"/>
          <w:lang w:val="es-ES"/>
        </w:rPr>
        <w:t>s.r.o</w:t>
      </w:r>
      <w:proofErr w:type="spellEnd"/>
      <w:r w:rsidRPr="00F053A2">
        <w:rPr>
          <w:sz w:val="24"/>
          <w:szCs w:val="28"/>
          <w:lang w:val="es-ES"/>
        </w:rPr>
        <w:t>., CZ (</w:t>
      </w:r>
      <w:r w:rsidR="00253BE0" w:rsidRPr="00F053A2">
        <w:rPr>
          <w:sz w:val="24"/>
          <w:szCs w:val="28"/>
          <w:lang w:val="es-ES"/>
        </w:rPr>
        <w:t>Socio</w:t>
      </w:r>
      <w:r w:rsidRPr="00F053A2">
        <w:rPr>
          <w:sz w:val="24"/>
          <w:szCs w:val="28"/>
          <w:lang w:val="es-ES"/>
        </w:rPr>
        <w:t>)</w:t>
      </w:r>
    </w:p>
    <w:p w14:paraId="7F3677E2" w14:textId="77777777" w:rsidR="00F053A2" w:rsidRDefault="00F053A2" w:rsidP="008662AB">
      <w:pPr>
        <w:spacing w:after="120"/>
        <w:jc w:val="both"/>
        <w:rPr>
          <w:b/>
          <w:sz w:val="24"/>
          <w:szCs w:val="28"/>
          <w:lang w:val="es-ES"/>
        </w:rPr>
      </w:pPr>
    </w:p>
    <w:p w14:paraId="5B255574" w14:textId="29B42685" w:rsidR="00FC1E6D" w:rsidRPr="00F053A2" w:rsidRDefault="00F053A2" w:rsidP="008662AB">
      <w:pPr>
        <w:spacing w:after="120"/>
        <w:jc w:val="both"/>
        <w:rPr>
          <w:b/>
          <w:sz w:val="24"/>
          <w:szCs w:val="28"/>
          <w:lang w:val="es-ES"/>
        </w:rPr>
      </w:pPr>
      <w:r>
        <w:rPr>
          <w:b/>
          <w:sz w:val="24"/>
          <w:szCs w:val="28"/>
          <w:lang w:val="es-ES"/>
        </w:rPr>
        <w:t>El proyecto Erasmus</w:t>
      </w:r>
      <w:r w:rsidR="00FC1E6D" w:rsidRPr="00F053A2">
        <w:rPr>
          <w:b/>
          <w:sz w:val="24"/>
          <w:szCs w:val="28"/>
          <w:lang w:val="es-ES"/>
        </w:rPr>
        <w:t xml:space="preserve"> SAFE </w:t>
      </w:r>
    </w:p>
    <w:p w14:paraId="28402D62" w14:textId="77777777" w:rsidR="00F053A2" w:rsidRPr="00F053A2" w:rsidRDefault="00F053A2" w:rsidP="00F053A2">
      <w:pPr>
        <w:rPr>
          <w:i/>
          <w:color w:val="000000" w:themeColor="text1"/>
          <w:lang w:val="es-ES"/>
        </w:rPr>
      </w:pPr>
      <w:r w:rsidRPr="00F053A2">
        <w:rPr>
          <w:i/>
          <w:color w:val="000000" w:themeColor="text1"/>
          <w:lang w:val="es-ES"/>
        </w:rPr>
        <w:t>Ya sea escolarizando en casa, en aulas separadas o en aprendizaje híbrido, la pandemia de COVID-19 ilustra la falta de competencias digitales en las aulas escolares. - El proyecto SAFE intenta aprender de la experiencia de COVID-19 y dar un paso adelante en el aula digital.</w:t>
      </w:r>
    </w:p>
    <w:p w14:paraId="4119C405" w14:textId="7282EFD0" w:rsidR="00F053A2" w:rsidRPr="00F053A2" w:rsidRDefault="00F053A2" w:rsidP="00F053A2">
      <w:pPr>
        <w:rPr>
          <w:i/>
          <w:color w:val="000000" w:themeColor="text1"/>
          <w:lang w:val="es-ES"/>
        </w:rPr>
      </w:pPr>
      <w:r w:rsidRPr="00F053A2">
        <w:rPr>
          <w:i/>
          <w:color w:val="000000" w:themeColor="text1"/>
          <w:lang w:val="es-ES"/>
        </w:rPr>
        <w:t xml:space="preserve">Sin duda, todos los niveles de las escuelas, es decir, primaria, secundaria y </w:t>
      </w:r>
      <w:r w:rsidRPr="00F053A2">
        <w:rPr>
          <w:i/>
          <w:color w:val="000000" w:themeColor="text1"/>
          <w:lang w:val="es-ES"/>
        </w:rPr>
        <w:t>bachillerato</w:t>
      </w:r>
      <w:r w:rsidRPr="00F053A2">
        <w:rPr>
          <w:i/>
          <w:color w:val="000000" w:themeColor="text1"/>
          <w:lang w:val="es-ES"/>
        </w:rPr>
        <w:t>, se vieron afectados por las restricciones de contacto y la enseñanza digital asociada a raíz de la pandemia COVID-19 y enfrentaron el desafío de enseñar en formatos en línea.</w:t>
      </w:r>
    </w:p>
    <w:p w14:paraId="1481CF3B" w14:textId="77777777" w:rsidR="00F053A2" w:rsidRPr="00F053A2" w:rsidRDefault="00F053A2" w:rsidP="00F053A2">
      <w:pPr>
        <w:rPr>
          <w:i/>
          <w:color w:val="000000" w:themeColor="text1"/>
          <w:lang w:val="es-ES"/>
        </w:rPr>
      </w:pPr>
      <w:r w:rsidRPr="00F053A2">
        <w:rPr>
          <w:i/>
          <w:color w:val="000000" w:themeColor="text1"/>
          <w:lang w:val="es-ES"/>
        </w:rPr>
        <w:t>La falta de recursos técnicos, la falta de conocimientos y la falta de conceptos didácticos para implementar el eLearning en el aula llevaron a muchos profesores a la desesperación. El desafío de la pandemia a menudo conducía a que los profesores se sintieran abrumados, de modo que las lecciones a veces se cancelaban o progresaban muy lentamente, también para disgusto de los alumnos.</w:t>
      </w:r>
    </w:p>
    <w:p w14:paraId="52F7D4FD" w14:textId="77777777" w:rsidR="00F053A2" w:rsidRPr="00F053A2" w:rsidRDefault="00F053A2" w:rsidP="00F053A2">
      <w:pPr>
        <w:rPr>
          <w:i/>
          <w:color w:val="000000" w:themeColor="text1"/>
          <w:lang w:val="es-ES"/>
        </w:rPr>
      </w:pPr>
      <w:r w:rsidRPr="00F053A2">
        <w:rPr>
          <w:i/>
          <w:color w:val="000000" w:themeColor="text1"/>
          <w:lang w:val="es-ES"/>
        </w:rPr>
        <w:t xml:space="preserve">Aquí es donde entra en juego el proyecto Erasmus + SAFE ("Enfoques de transmisión para Europa - Mejora de las competencias digitales mediante enfoques de transmisión para que las escuelas aborden los desafíos de COVID-19"), financiado por la Unión Europea. El proyecto se centra en el uso de </w:t>
      </w:r>
      <w:proofErr w:type="spellStart"/>
      <w:r w:rsidRPr="00F053A2">
        <w:rPr>
          <w:i/>
          <w:color w:val="000000" w:themeColor="text1"/>
          <w:lang w:val="es-ES"/>
        </w:rPr>
        <w:t>Streaming</w:t>
      </w:r>
      <w:proofErr w:type="spellEnd"/>
      <w:r w:rsidRPr="00F053A2">
        <w:rPr>
          <w:i/>
          <w:color w:val="000000" w:themeColor="text1"/>
          <w:lang w:val="es-ES"/>
        </w:rPr>
        <w:t xml:space="preserve"> en la educación escolar.</w:t>
      </w:r>
    </w:p>
    <w:p w14:paraId="08B2BD7D" w14:textId="77777777" w:rsidR="00F053A2" w:rsidRPr="00F053A2" w:rsidRDefault="00F053A2" w:rsidP="00F053A2">
      <w:pPr>
        <w:rPr>
          <w:i/>
          <w:color w:val="000000" w:themeColor="text1"/>
          <w:lang w:val="es-ES"/>
        </w:rPr>
      </w:pPr>
      <w:r w:rsidRPr="00F053A2">
        <w:rPr>
          <w:i/>
          <w:color w:val="000000" w:themeColor="text1"/>
          <w:lang w:val="es-ES"/>
        </w:rPr>
        <w:t xml:space="preserve">El principal objetivo del proyecto SAFE es crear un concepto básico para la integración del eLearning en el trabajo docente diario. En este concepto básico, los profesores utilizan tabletas o portátiles en los que, por ejemplo, se transmiten aplicaciones de </w:t>
      </w:r>
      <w:proofErr w:type="spellStart"/>
      <w:r w:rsidRPr="00F053A2">
        <w:rPr>
          <w:i/>
          <w:color w:val="000000" w:themeColor="text1"/>
          <w:lang w:val="es-ES"/>
        </w:rPr>
        <w:t>Blackboard</w:t>
      </w:r>
      <w:proofErr w:type="spellEnd"/>
      <w:r w:rsidRPr="00F053A2">
        <w:rPr>
          <w:i/>
          <w:color w:val="000000" w:themeColor="text1"/>
          <w:lang w:val="es-ES"/>
        </w:rPr>
        <w:t xml:space="preserve"> como </w:t>
      </w:r>
      <w:proofErr w:type="spellStart"/>
      <w:r w:rsidRPr="00F053A2">
        <w:rPr>
          <w:i/>
          <w:color w:val="000000" w:themeColor="text1"/>
          <w:lang w:val="es-ES"/>
        </w:rPr>
        <w:t>LiveBoard</w:t>
      </w:r>
      <w:proofErr w:type="spellEnd"/>
      <w:r w:rsidRPr="00F053A2">
        <w:rPr>
          <w:i/>
          <w:color w:val="000000" w:themeColor="text1"/>
          <w:lang w:val="es-ES"/>
        </w:rPr>
        <w:t xml:space="preserve">, </w:t>
      </w:r>
      <w:proofErr w:type="spellStart"/>
      <w:r w:rsidRPr="00F053A2">
        <w:rPr>
          <w:i/>
          <w:color w:val="000000" w:themeColor="text1"/>
          <w:lang w:val="es-ES"/>
        </w:rPr>
        <w:t>Doceri</w:t>
      </w:r>
      <w:proofErr w:type="spellEnd"/>
      <w:r w:rsidRPr="00F053A2">
        <w:rPr>
          <w:i/>
          <w:color w:val="000000" w:themeColor="text1"/>
          <w:lang w:val="es-ES"/>
        </w:rPr>
        <w:t xml:space="preserve"> o </w:t>
      </w:r>
      <w:proofErr w:type="spellStart"/>
      <w:r w:rsidRPr="00F053A2">
        <w:rPr>
          <w:i/>
          <w:color w:val="000000" w:themeColor="text1"/>
          <w:lang w:val="es-ES"/>
        </w:rPr>
        <w:t>Explain</w:t>
      </w:r>
      <w:proofErr w:type="spellEnd"/>
      <w:r w:rsidRPr="00F053A2">
        <w:rPr>
          <w:i/>
          <w:color w:val="000000" w:themeColor="text1"/>
          <w:lang w:val="es-ES"/>
        </w:rPr>
        <w:t xml:space="preserve"> </w:t>
      </w:r>
      <w:proofErr w:type="spellStart"/>
      <w:r w:rsidRPr="00F053A2">
        <w:rPr>
          <w:i/>
          <w:color w:val="000000" w:themeColor="text1"/>
          <w:lang w:val="es-ES"/>
        </w:rPr>
        <w:t>Everythings</w:t>
      </w:r>
      <w:proofErr w:type="spellEnd"/>
      <w:r w:rsidRPr="00F053A2">
        <w:rPr>
          <w:i/>
          <w:color w:val="000000" w:themeColor="text1"/>
          <w:lang w:val="es-ES"/>
        </w:rPr>
        <w:t xml:space="preserve">. Por tanto, los alumnos pueden participar en clase a pesar de la separación física transmitiendo las voces del aula y la aplicación </w:t>
      </w:r>
      <w:proofErr w:type="spellStart"/>
      <w:r w:rsidRPr="00F053A2">
        <w:rPr>
          <w:i/>
          <w:color w:val="000000" w:themeColor="text1"/>
          <w:lang w:val="es-ES"/>
        </w:rPr>
        <w:t>Blackboard</w:t>
      </w:r>
      <w:proofErr w:type="spellEnd"/>
      <w:r w:rsidRPr="00F053A2">
        <w:rPr>
          <w:i/>
          <w:color w:val="000000" w:themeColor="text1"/>
          <w:lang w:val="es-ES"/>
        </w:rPr>
        <w:t>. Sin embargo, el proyecto SAFE quiere ofrecer formación docente en línea para la implementación exitosa de enfoques de transmisión.</w:t>
      </w:r>
    </w:p>
    <w:p w14:paraId="4C1C1424" w14:textId="77777777" w:rsidR="00F053A2" w:rsidRPr="00F053A2" w:rsidRDefault="00F053A2" w:rsidP="00F053A2">
      <w:pPr>
        <w:rPr>
          <w:i/>
          <w:color w:val="000000" w:themeColor="text1"/>
          <w:lang w:val="es-ES"/>
        </w:rPr>
      </w:pPr>
      <w:r w:rsidRPr="00F053A2">
        <w:rPr>
          <w:i/>
          <w:color w:val="000000" w:themeColor="text1"/>
          <w:lang w:val="es-ES"/>
        </w:rPr>
        <w:t xml:space="preserve">La base del concepto de transmisión SAFE es el modelo en línea DISK de </w:t>
      </w:r>
      <w:proofErr w:type="spellStart"/>
      <w:r w:rsidRPr="00F053A2">
        <w:rPr>
          <w:i/>
          <w:color w:val="000000" w:themeColor="text1"/>
          <w:lang w:val="es-ES"/>
        </w:rPr>
        <w:t>Beutner</w:t>
      </w:r>
      <w:proofErr w:type="spellEnd"/>
      <w:r w:rsidRPr="00F053A2">
        <w:rPr>
          <w:i/>
          <w:color w:val="000000" w:themeColor="text1"/>
          <w:lang w:val="es-ES"/>
        </w:rPr>
        <w:t xml:space="preserve"> y </w:t>
      </w:r>
      <w:proofErr w:type="spellStart"/>
      <w:r w:rsidRPr="00F053A2">
        <w:rPr>
          <w:i/>
          <w:color w:val="000000" w:themeColor="text1"/>
          <w:lang w:val="es-ES"/>
        </w:rPr>
        <w:t>Peuchel</w:t>
      </w:r>
      <w:proofErr w:type="spellEnd"/>
      <w:r w:rsidRPr="00F053A2">
        <w:rPr>
          <w:i/>
          <w:color w:val="000000" w:themeColor="text1"/>
          <w:lang w:val="es-ES"/>
        </w:rPr>
        <w:t xml:space="preserve">. DISK-Online significa </w:t>
      </w:r>
      <w:proofErr w:type="spellStart"/>
      <w:r w:rsidRPr="00F053A2">
        <w:rPr>
          <w:i/>
          <w:color w:val="000000" w:themeColor="text1"/>
          <w:lang w:val="es-ES"/>
        </w:rPr>
        <w:t>Didactic</w:t>
      </w:r>
      <w:proofErr w:type="spellEnd"/>
      <w:r w:rsidRPr="00F053A2">
        <w:rPr>
          <w:i/>
          <w:color w:val="000000" w:themeColor="text1"/>
          <w:lang w:val="es-ES"/>
        </w:rPr>
        <w:t xml:space="preserve"> </w:t>
      </w:r>
      <w:proofErr w:type="spellStart"/>
      <w:r w:rsidRPr="00F053A2">
        <w:rPr>
          <w:i/>
          <w:color w:val="000000" w:themeColor="text1"/>
          <w:lang w:val="es-ES"/>
        </w:rPr>
        <w:t>Interactive</w:t>
      </w:r>
      <w:proofErr w:type="spellEnd"/>
      <w:r w:rsidRPr="00F053A2">
        <w:rPr>
          <w:i/>
          <w:color w:val="000000" w:themeColor="text1"/>
          <w:lang w:val="es-ES"/>
        </w:rPr>
        <w:t xml:space="preserve"> </w:t>
      </w:r>
      <w:proofErr w:type="spellStart"/>
      <w:r w:rsidRPr="00F053A2">
        <w:rPr>
          <w:i/>
          <w:color w:val="000000" w:themeColor="text1"/>
          <w:lang w:val="es-ES"/>
        </w:rPr>
        <w:t>Streaming</w:t>
      </w:r>
      <w:proofErr w:type="spellEnd"/>
      <w:r w:rsidRPr="00F053A2">
        <w:rPr>
          <w:i/>
          <w:color w:val="000000" w:themeColor="text1"/>
          <w:lang w:val="es-ES"/>
        </w:rPr>
        <w:t xml:space="preserve"> Know-how y permite un uso reflexivo de las aplicaciones de transmisión en relación con el nivel de interacción entre el profesor y los estudiantes. El modelo en línea DISK varía en cuatro niveles, desde DISK 1 (interacción baja centrada en el profesor) hasta DISK 4 (interacción centrada en el alumno).</w:t>
      </w:r>
    </w:p>
    <w:p w14:paraId="6AD02E6E" w14:textId="77777777" w:rsidR="00F053A2" w:rsidRDefault="00F053A2" w:rsidP="00F053A2">
      <w:pPr>
        <w:jc w:val="both"/>
        <w:rPr>
          <w:i/>
          <w:color w:val="000000" w:themeColor="text1"/>
          <w:lang w:val="es-ES"/>
        </w:rPr>
      </w:pPr>
      <w:r w:rsidRPr="00F053A2">
        <w:rPr>
          <w:i/>
          <w:color w:val="000000" w:themeColor="text1"/>
          <w:lang w:val="es-ES"/>
        </w:rPr>
        <w:t xml:space="preserve">El proyecto de 24 meses (período de financiación 01.03.2021 - 28.02.2023) está coordinado por la Universidad de </w:t>
      </w:r>
      <w:proofErr w:type="spellStart"/>
      <w:r w:rsidRPr="00F053A2">
        <w:rPr>
          <w:i/>
          <w:color w:val="000000" w:themeColor="text1"/>
          <w:lang w:val="es-ES"/>
        </w:rPr>
        <w:t>Paderborn</w:t>
      </w:r>
      <w:proofErr w:type="spellEnd"/>
      <w:r w:rsidRPr="00F053A2">
        <w:rPr>
          <w:i/>
          <w:color w:val="000000" w:themeColor="text1"/>
          <w:lang w:val="es-ES"/>
        </w:rPr>
        <w:t xml:space="preserve"> en Alemania y representado por el Prof. Dr. Marc </w:t>
      </w:r>
      <w:proofErr w:type="spellStart"/>
      <w:r w:rsidRPr="00F053A2">
        <w:rPr>
          <w:i/>
          <w:color w:val="000000" w:themeColor="text1"/>
          <w:lang w:val="es-ES"/>
        </w:rPr>
        <w:t>Beutner</w:t>
      </w:r>
      <w:proofErr w:type="spellEnd"/>
      <w:r w:rsidRPr="00F053A2">
        <w:rPr>
          <w:i/>
          <w:color w:val="000000" w:themeColor="text1"/>
          <w:lang w:val="es-ES"/>
        </w:rPr>
        <w:t xml:space="preserve">. Los otros tres socios del proyecto europeo son: </w:t>
      </w:r>
      <w:proofErr w:type="spellStart"/>
      <w:r w:rsidRPr="00F053A2">
        <w:rPr>
          <w:i/>
          <w:color w:val="000000" w:themeColor="text1"/>
          <w:lang w:val="es-ES"/>
        </w:rPr>
        <w:t>Ingenious</w:t>
      </w:r>
      <w:proofErr w:type="spellEnd"/>
      <w:r w:rsidRPr="00F053A2">
        <w:rPr>
          <w:i/>
          <w:color w:val="000000" w:themeColor="text1"/>
          <w:lang w:val="es-ES"/>
        </w:rPr>
        <w:t xml:space="preserve"> </w:t>
      </w:r>
      <w:proofErr w:type="spellStart"/>
      <w:r w:rsidRPr="00F053A2">
        <w:rPr>
          <w:i/>
          <w:color w:val="000000" w:themeColor="text1"/>
          <w:lang w:val="es-ES"/>
        </w:rPr>
        <w:t>Knowledge</w:t>
      </w:r>
      <w:proofErr w:type="spellEnd"/>
      <w:r w:rsidRPr="00F053A2">
        <w:rPr>
          <w:i/>
          <w:color w:val="000000" w:themeColor="text1"/>
          <w:lang w:val="es-ES"/>
        </w:rPr>
        <w:t xml:space="preserve"> </w:t>
      </w:r>
      <w:proofErr w:type="spellStart"/>
      <w:r w:rsidRPr="00F053A2">
        <w:rPr>
          <w:i/>
          <w:color w:val="000000" w:themeColor="text1"/>
          <w:lang w:val="es-ES"/>
        </w:rPr>
        <w:t>GmbH</w:t>
      </w:r>
      <w:proofErr w:type="spellEnd"/>
      <w:r w:rsidRPr="00F053A2">
        <w:rPr>
          <w:i/>
          <w:color w:val="000000" w:themeColor="text1"/>
          <w:lang w:val="es-ES"/>
        </w:rPr>
        <w:t xml:space="preserve"> (Alemania), CEIP Tomas </w:t>
      </w:r>
      <w:proofErr w:type="spellStart"/>
      <w:r w:rsidRPr="00F053A2">
        <w:rPr>
          <w:i/>
          <w:color w:val="000000" w:themeColor="text1"/>
          <w:lang w:val="es-ES"/>
        </w:rPr>
        <w:t>Romojaro</w:t>
      </w:r>
      <w:proofErr w:type="spellEnd"/>
      <w:r w:rsidRPr="00F053A2">
        <w:rPr>
          <w:i/>
          <w:color w:val="000000" w:themeColor="text1"/>
          <w:lang w:val="es-ES"/>
        </w:rPr>
        <w:t xml:space="preserve"> (España) y KURZY ZEBRA </w:t>
      </w:r>
      <w:proofErr w:type="spellStart"/>
      <w:r w:rsidRPr="00F053A2">
        <w:rPr>
          <w:i/>
          <w:color w:val="000000" w:themeColor="text1"/>
          <w:lang w:val="es-ES"/>
        </w:rPr>
        <w:t>s.r.o</w:t>
      </w:r>
      <w:proofErr w:type="spellEnd"/>
      <w:r w:rsidRPr="00F053A2">
        <w:rPr>
          <w:i/>
          <w:color w:val="000000" w:themeColor="text1"/>
          <w:lang w:val="es-ES"/>
        </w:rPr>
        <w:t>. (CZ).</w:t>
      </w:r>
    </w:p>
    <w:p w14:paraId="6219498C" w14:textId="6FE4E2CD" w:rsidR="008662AB" w:rsidRPr="00F053A2" w:rsidRDefault="00F053A2" w:rsidP="00F053A2">
      <w:pPr>
        <w:jc w:val="both"/>
        <w:rPr>
          <w:b/>
          <w:lang w:val="es-ES"/>
        </w:rPr>
      </w:pPr>
      <w:r w:rsidRPr="00F053A2">
        <w:rPr>
          <w:b/>
          <w:lang w:val="es-ES"/>
        </w:rPr>
        <w:t>¿Cuáles son los principales objetivos</w:t>
      </w:r>
      <w:r w:rsidR="008662AB" w:rsidRPr="00F053A2">
        <w:rPr>
          <w:b/>
          <w:lang w:val="es-ES"/>
        </w:rPr>
        <w:t>?</w:t>
      </w:r>
    </w:p>
    <w:p w14:paraId="65C9B104" w14:textId="77777777" w:rsidR="00F053A2" w:rsidRPr="00F053A2" w:rsidRDefault="00F053A2" w:rsidP="00F053A2">
      <w:pPr>
        <w:spacing w:after="0" w:line="240" w:lineRule="auto"/>
        <w:rPr>
          <w:rFonts w:cs="Calibri"/>
          <w:b/>
          <w:szCs w:val="40"/>
          <w:lang w:val="es-ES"/>
        </w:rPr>
      </w:pPr>
      <w:r w:rsidRPr="00F053A2">
        <w:rPr>
          <w:rFonts w:cs="Calibri"/>
          <w:b/>
          <w:szCs w:val="40"/>
          <w:lang w:val="es-ES"/>
        </w:rPr>
        <w:t xml:space="preserve">• Investigación sobre la aceptación del eLearning y el </w:t>
      </w:r>
      <w:proofErr w:type="spellStart"/>
      <w:r w:rsidRPr="00F053A2">
        <w:rPr>
          <w:rFonts w:cs="Calibri"/>
          <w:b/>
          <w:szCs w:val="40"/>
          <w:lang w:val="es-ES"/>
        </w:rPr>
        <w:t>streaming</w:t>
      </w:r>
      <w:proofErr w:type="spellEnd"/>
      <w:r w:rsidRPr="00F053A2">
        <w:rPr>
          <w:rFonts w:cs="Calibri"/>
          <w:b/>
          <w:szCs w:val="40"/>
          <w:lang w:val="es-ES"/>
        </w:rPr>
        <w:t xml:space="preserve"> en la educación escolar en tiempos de COVID-19</w:t>
      </w:r>
    </w:p>
    <w:p w14:paraId="0598D20E" w14:textId="12777352" w:rsidR="00F053A2" w:rsidRPr="00F053A2" w:rsidRDefault="00F053A2" w:rsidP="00F053A2">
      <w:pPr>
        <w:spacing w:after="0" w:line="240" w:lineRule="auto"/>
        <w:rPr>
          <w:rFonts w:cs="Calibri"/>
          <w:b/>
          <w:szCs w:val="40"/>
          <w:lang w:val="es-ES"/>
        </w:rPr>
      </w:pPr>
      <w:r w:rsidRPr="00F053A2">
        <w:rPr>
          <w:rFonts w:cs="Calibri"/>
          <w:b/>
          <w:szCs w:val="40"/>
          <w:lang w:val="es-ES"/>
        </w:rPr>
        <w:t xml:space="preserve">• Desarrollo del concepto de </w:t>
      </w:r>
      <w:proofErr w:type="spellStart"/>
      <w:r w:rsidRPr="00F053A2">
        <w:rPr>
          <w:rFonts w:cs="Calibri"/>
          <w:b/>
          <w:szCs w:val="40"/>
          <w:lang w:val="es-ES"/>
        </w:rPr>
        <w:t>streaming</w:t>
      </w:r>
      <w:proofErr w:type="spellEnd"/>
      <w:r w:rsidRPr="00F053A2">
        <w:rPr>
          <w:rFonts w:cs="Calibri"/>
          <w:b/>
          <w:szCs w:val="40"/>
          <w:lang w:val="es-ES"/>
        </w:rPr>
        <w:t xml:space="preserve"> </w:t>
      </w:r>
      <w:r w:rsidR="00E1386B">
        <w:rPr>
          <w:rFonts w:cs="Calibri"/>
          <w:b/>
          <w:szCs w:val="40"/>
          <w:lang w:val="es-ES"/>
        </w:rPr>
        <w:t>en las</w:t>
      </w:r>
      <w:r w:rsidRPr="00F053A2">
        <w:rPr>
          <w:rFonts w:cs="Calibri"/>
          <w:b/>
          <w:szCs w:val="40"/>
          <w:lang w:val="es-ES"/>
        </w:rPr>
        <w:t xml:space="preserve"> escuelas.</w:t>
      </w:r>
    </w:p>
    <w:p w14:paraId="52BF1044" w14:textId="77777777" w:rsidR="00F053A2" w:rsidRPr="00E1386B" w:rsidRDefault="00F053A2" w:rsidP="00F053A2">
      <w:pPr>
        <w:spacing w:after="0" w:line="240" w:lineRule="auto"/>
        <w:rPr>
          <w:rFonts w:cs="Calibri"/>
          <w:b/>
          <w:szCs w:val="40"/>
          <w:lang w:val="es-ES"/>
        </w:rPr>
      </w:pPr>
      <w:r w:rsidRPr="00E1386B">
        <w:rPr>
          <w:rFonts w:cs="Calibri"/>
          <w:b/>
          <w:szCs w:val="40"/>
          <w:lang w:val="es-ES"/>
        </w:rPr>
        <w:t xml:space="preserve">• Impartir un curso de formación para profesores sobre </w:t>
      </w:r>
      <w:proofErr w:type="spellStart"/>
      <w:r w:rsidRPr="00E1386B">
        <w:rPr>
          <w:rFonts w:cs="Calibri"/>
          <w:b/>
          <w:szCs w:val="40"/>
          <w:lang w:val="es-ES"/>
        </w:rPr>
        <w:t>Streamlabs</w:t>
      </w:r>
      <w:proofErr w:type="spellEnd"/>
      <w:r w:rsidRPr="00E1386B">
        <w:rPr>
          <w:rFonts w:cs="Calibri"/>
          <w:b/>
          <w:szCs w:val="40"/>
          <w:lang w:val="es-ES"/>
        </w:rPr>
        <w:t xml:space="preserve"> OBS y el uso de plataformas de transmisión.</w:t>
      </w:r>
    </w:p>
    <w:p w14:paraId="06DFEEDA" w14:textId="77777777" w:rsidR="00F053A2" w:rsidRPr="00E1386B" w:rsidRDefault="00F053A2" w:rsidP="00F053A2">
      <w:pPr>
        <w:spacing w:after="0" w:line="240" w:lineRule="auto"/>
        <w:rPr>
          <w:rFonts w:cs="Calibri"/>
          <w:b/>
          <w:szCs w:val="40"/>
          <w:lang w:val="es-ES"/>
        </w:rPr>
      </w:pPr>
      <w:r w:rsidRPr="00E1386B">
        <w:rPr>
          <w:rFonts w:cs="Calibri"/>
          <w:b/>
          <w:szCs w:val="40"/>
          <w:lang w:val="es-ES"/>
        </w:rPr>
        <w:t>• Implementación y evaluación del concepto de transmisión en las escuelas de Europa</w:t>
      </w:r>
    </w:p>
    <w:p w14:paraId="57DAD51F" w14:textId="0FF8295C" w:rsidR="00F053A2" w:rsidRDefault="00F053A2" w:rsidP="00F053A2">
      <w:pPr>
        <w:spacing w:after="0" w:line="240" w:lineRule="auto"/>
        <w:rPr>
          <w:rFonts w:cs="Calibri"/>
          <w:b/>
          <w:szCs w:val="40"/>
          <w:lang w:val="es-ES"/>
        </w:rPr>
      </w:pPr>
      <w:r w:rsidRPr="00E1386B">
        <w:rPr>
          <w:rFonts w:cs="Calibri"/>
          <w:b/>
          <w:szCs w:val="40"/>
          <w:lang w:val="es-ES"/>
        </w:rPr>
        <w:t xml:space="preserve">• Creación de videos en </w:t>
      </w:r>
      <w:proofErr w:type="spellStart"/>
      <w:r w:rsidRPr="00E1386B">
        <w:rPr>
          <w:rFonts w:cs="Calibri"/>
          <w:b/>
          <w:szCs w:val="40"/>
          <w:lang w:val="es-ES"/>
        </w:rPr>
        <w:t>streaming</w:t>
      </w:r>
      <w:proofErr w:type="spellEnd"/>
      <w:r w:rsidRPr="00E1386B">
        <w:rPr>
          <w:rFonts w:cs="Calibri"/>
          <w:b/>
          <w:szCs w:val="40"/>
          <w:lang w:val="es-ES"/>
        </w:rPr>
        <w:t>, materiales didácticos</w:t>
      </w:r>
    </w:p>
    <w:p w14:paraId="3E577142" w14:textId="3BA0CBB7" w:rsidR="00E1386B" w:rsidRDefault="00E1386B" w:rsidP="00F053A2">
      <w:pPr>
        <w:spacing w:after="0" w:line="240" w:lineRule="auto"/>
        <w:rPr>
          <w:rFonts w:cs="Calibri"/>
          <w:b/>
          <w:szCs w:val="40"/>
          <w:lang w:val="es-ES"/>
        </w:rPr>
      </w:pPr>
    </w:p>
    <w:p w14:paraId="22B4040C" w14:textId="77777777" w:rsidR="00E1386B" w:rsidRPr="00E1386B" w:rsidRDefault="00E1386B" w:rsidP="00F053A2">
      <w:pPr>
        <w:spacing w:after="0" w:line="240" w:lineRule="auto"/>
        <w:rPr>
          <w:rFonts w:cs="Calibri"/>
          <w:b/>
          <w:szCs w:val="40"/>
          <w:lang w:val="es-ES"/>
        </w:rPr>
      </w:pPr>
    </w:p>
    <w:p w14:paraId="012EDB62" w14:textId="79695778" w:rsidR="00F053A2" w:rsidRPr="00E1386B" w:rsidRDefault="00F053A2" w:rsidP="00F053A2">
      <w:pPr>
        <w:spacing w:after="0" w:line="240" w:lineRule="auto"/>
        <w:rPr>
          <w:rFonts w:cs="Calibri"/>
          <w:b/>
          <w:szCs w:val="40"/>
          <w:lang w:val="es-ES"/>
        </w:rPr>
      </w:pPr>
      <w:r w:rsidRPr="00E1386B">
        <w:rPr>
          <w:rFonts w:cs="Calibri"/>
          <w:b/>
          <w:szCs w:val="40"/>
          <w:lang w:val="es-ES"/>
        </w:rPr>
        <w:t xml:space="preserve">• Creación del manual del profesor sobre el enfoque de eLearning y el libro </w:t>
      </w:r>
      <w:proofErr w:type="spellStart"/>
      <w:r w:rsidRPr="00E1386B">
        <w:rPr>
          <w:rFonts w:cs="Calibri"/>
          <w:b/>
          <w:szCs w:val="40"/>
          <w:lang w:val="es-ES"/>
        </w:rPr>
        <w:t>Safe</w:t>
      </w:r>
      <w:proofErr w:type="spellEnd"/>
      <w:r w:rsidRPr="00E1386B">
        <w:rPr>
          <w:rFonts w:cs="Calibri"/>
          <w:b/>
          <w:szCs w:val="40"/>
          <w:lang w:val="es-ES"/>
        </w:rPr>
        <w:t xml:space="preserve"> </w:t>
      </w:r>
      <w:proofErr w:type="spellStart"/>
      <w:r w:rsidRPr="00E1386B">
        <w:rPr>
          <w:rFonts w:cs="Calibri"/>
          <w:b/>
          <w:szCs w:val="40"/>
          <w:lang w:val="es-ES"/>
        </w:rPr>
        <w:t>Streaming</w:t>
      </w:r>
      <w:proofErr w:type="spellEnd"/>
      <w:r w:rsidRPr="00E1386B">
        <w:rPr>
          <w:rFonts w:cs="Calibri"/>
          <w:b/>
          <w:szCs w:val="40"/>
          <w:lang w:val="es-ES"/>
        </w:rPr>
        <w:t>-in-</w:t>
      </w:r>
      <w:proofErr w:type="spellStart"/>
      <w:r w:rsidRPr="00E1386B">
        <w:rPr>
          <w:rFonts w:cs="Calibri"/>
          <w:b/>
          <w:szCs w:val="40"/>
          <w:lang w:val="es-ES"/>
        </w:rPr>
        <w:t>School</w:t>
      </w:r>
      <w:proofErr w:type="spellEnd"/>
      <w:r w:rsidRPr="00E1386B">
        <w:rPr>
          <w:rFonts w:cs="Calibri"/>
          <w:b/>
          <w:szCs w:val="40"/>
          <w:lang w:val="es-ES"/>
        </w:rPr>
        <w:t>-</w:t>
      </w:r>
      <w:proofErr w:type="spellStart"/>
      <w:r w:rsidRPr="00E1386B">
        <w:rPr>
          <w:rFonts w:cs="Calibri"/>
          <w:b/>
          <w:szCs w:val="40"/>
          <w:lang w:val="es-ES"/>
        </w:rPr>
        <w:t>Education</w:t>
      </w:r>
      <w:proofErr w:type="spellEnd"/>
    </w:p>
    <w:p w14:paraId="4559B646" w14:textId="1EE759D7" w:rsidR="005F4638" w:rsidRPr="00E1386B" w:rsidRDefault="00F053A2" w:rsidP="00F053A2">
      <w:pPr>
        <w:spacing w:after="0" w:line="240" w:lineRule="auto"/>
        <w:rPr>
          <w:b/>
          <w:bCs/>
          <w:lang w:val="es-ES"/>
        </w:rPr>
      </w:pPr>
      <w:r w:rsidRPr="00E1386B">
        <w:rPr>
          <w:rFonts w:cs="Calibri"/>
          <w:b/>
          <w:szCs w:val="40"/>
          <w:lang w:val="es-ES"/>
        </w:rPr>
        <w:t>• Creación de documentos normativos e informes.</w:t>
      </w:r>
    </w:p>
    <w:p w14:paraId="6438137E" w14:textId="77777777" w:rsidR="005F4638" w:rsidRPr="00E1386B" w:rsidRDefault="005F4638" w:rsidP="008662AB">
      <w:pPr>
        <w:spacing w:after="0" w:line="240" w:lineRule="auto"/>
        <w:rPr>
          <w:b/>
          <w:bCs/>
          <w:lang w:val="es-ES"/>
        </w:rPr>
      </w:pPr>
    </w:p>
    <w:p w14:paraId="716C50D2" w14:textId="77777777" w:rsidR="005F4638" w:rsidRPr="00E1386B" w:rsidRDefault="005F4638" w:rsidP="008662AB">
      <w:pPr>
        <w:spacing w:after="0" w:line="240" w:lineRule="auto"/>
        <w:rPr>
          <w:b/>
          <w:bCs/>
          <w:lang w:val="es-ES"/>
        </w:rPr>
      </w:pPr>
    </w:p>
    <w:p w14:paraId="0815C9A1" w14:textId="77777777" w:rsidR="00E1386B" w:rsidRPr="00E1386B" w:rsidRDefault="00E1386B" w:rsidP="00E1386B">
      <w:pPr>
        <w:spacing w:after="0" w:line="240" w:lineRule="auto"/>
        <w:ind w:left="567"/>
        <w:rPr>
          <w:b/>
          <w:bCs/>
          <w:lang w:val="es-ES"/>
        </w:rPr>
      </w:pPr>
      <w:r w:rsidRPr="00E1386B">
        <w:rPr>
          <w:b/>
          <w:bCs/>
          <w:lang w:val="es-ES"/>
        </w:rPr>
        <w:t>¿Qué pretende producir el proyecto?</w:t>
      </w:r>
    </w:p>
    <w:p w14:paraId="46E4DDAF" w14:textId="77777777" w:rsidR="00E1386B" w:rsidRPr="00E1386B" w:rsidRDefault="00E1386B" w:rsidP="00E1386B">
      <w:pPr>
        <w:spacing w:after="0" w:line="240" w:lineRule="auto"/>
        <w:ind w:left="567"/>
        <w:rPr>
          <w:b/>
          <w:bCs/>
          <w:lang w:val="es-ES"/>
        </w:rPr>
      </w:pPr>
    </w:p>
    <w:p w14:paraId="22E2487E" w14:textId="61AB82F8" w:rsidR="008662AB" w:rsidRDefault="00E1386B" w:rsidP="00E1386B">
      <w:pPr>
        <w:spacing w:after="0" w:line="240" w:lineRule="auto"/>
        <w:ind w:left="567"/>
        <w:rPr>
          <w:b/>
          <w:bCs/>
          <w:lang w:val="es-ES"/>
        </w:rPr>
      </w:pPr>
      <w:r>
        <w:rPr>
          <w:b/>
          <w:bCs/>
          <w:lang w:val="es-ES"/>
        </w:rPr>
        <w:t>En base a los</w:t>
      </w:r>
      <w:r w:rsidRPr="00E1386B">
        <w:rPr>
          <w:b/>
          <w:bCs/>
          <w:lang w:val="es-ES"/>
        </w:rPr>
        <w:t xml:space="preserve"> objetivos</w:t>
      </w:r>
      <w:r>
        <w:rPr>
          <w:b/>
          <w:bCs/>
          <w:lang w:val="es-ES"/>
        </w:rPr>
        <w:t xml:space="preserve"> del proyecto</w:t>
      </w:r>
      <w:r w:rsidRPr="00E1386B">
        <w:rPr>
          <w:b/>
          <w:bCs/>
          <w:lang w:val="es-ES"/>
        </w:rPr>
        <w:t>:</w:t>
      </w:r>
    </w:p>
    <w:p w14:paraId="0BCC4AF9" w14:textId="77777777" w:rsidR="00E1386B" w:rsidRDefault="00E1386B" w:rsidP="00E1386B">
      <w:pPr>
        <w:spacing w:after="0" w:line="240" w:lineRule="auto"/>
        <w:ind w:left="567"/>
        <w:rPr>
          <w:b/>
          <w:bCs/>
          <w:lang w:val="es-ES"/>
        </w:rPr>
      </w:pPr>
    </w:p>
    <w:p w14:paraId="7F3D2244" w14:textId="77777777" w:rsidR="00E1386B" w:rsidRPr="00E1386B" w:rsidRDefault="00E1386B" w:rsidP="00E1386B">
      <w:pPr>
        <w:rPr>
          <w:lang w:val="es-ES"/>
        </w:rPr>
      </w:pPr>
      <w:r w:rsidRPr="00E1386B">
        <w:rPr>
          <w:lang w:val="es-ES"/>
        </w:rPr>
        <w:t>(1) Plan de estudios SAFE basado en una matriz de resultados de aprendizaje SAFE</w:t>
      </w:r>
    </w:p>
    <w:p w14:paraId="675892A0" w14:textId="77777777" w:rsidR="00E1386B" w:rsidRPr="00E1386B" w:rsidRDefault="00E1386B" w:rsidP="00E1386B">
      <w:pPr>
        <w:rPr>
          <w:lang w:val="es-ES"/>
        </w:rPr>
      </w:pPr>
      <w:r w:rsidRPr="00E1386B">
        <w:rPr>
          <w:lang w:val="es-ES"/>
        </w:rPr>
        <w:t>(2) Concepto de transmisión para la educación escolar en Europa</w:t>
      </w:r>
    </w:p>
    <w:p w14:paraId="4BFDE1B6" w14:textId="77777777" w:rsidR="00E1386B" w:rsidRPr="00E1386B" w:rsidRDefault="00E1386B" w:rsidP="00E1386B">
      <w:pPr>
        <w:rPr>
          <w:lang w:val="es-ES"/>
        </w:rPr>
      </w:pPr>
      <w:r w:rsidRPr="00E1386B">
        <w:rPr>
          <w:lang w:val="es-ES"/>
        </w:rPr>
        <w:t>(3) Curso de formación de profesores en línea sobre transmisión y aprendizaje híbrido en la educación escolar</w:t>
      </w:r>
    </w:p>
    <w:p w14:paraId="65C8D7EF" w14:textId="77777777" w:rsidR="00E1386B" w:rsidRPr="00E1386B" w:rsidRDefault="00E1386B" w:rsidP="00E1386B">
      <w:pPr>
        <w:rPr>
          <w:lang w:val="es-ES"/>
        </w:rPr>
      </w:pPr>
      <w:r w:rsidRPr="00E1386B">
        <w:rPr>
          <w:lang w:val="es-ES"/>
        </w:rPr>
        <w:t>(4) manual SAFE para maestros</w:t>
      </w:r>
    </w:p>
    <w:p w14:paraId="6510DD57" w14:textId="77777777" w:rsidR="00E1386B" w:rsidRPr="00E1386B" w:rsidRDefault="00E1386B" w:rsidP="00E1386B">
      <w:pPr>
        <w:rPr>
          <w:lang w:val="es-ES"/>
        </w:rPr>
      </w:pPr>
      <w:r w:rsidRPr="00E1386B">
        <w:rPr>
          <w:lang w:val="es-ES"/>
        </w:rPr>
        <w:t>(5) Documento de política SAFE</w:t>
      </w:r>
    </w:p>
    <w:p w14:paraId="53083390" w14:textId="04CB995D" w:rsidR="00E1386B" w:rsidRPr="00E1386B" w:rsidRDefault="00E1386B" w:rsidP="00E1386B">
      <w:pPr>
        <w:rPr>
          <w:lang w:val="es-ES"/>
        </w:rPr>
      </w:pPr>
      <w:r w:rsidRPr="00E1386B">
        <w:rPr>
          <w:lang w:val="es-ES"/>
        </w:rPr>
        <w:t xml:space="preserve">(6) </w:t>
      </w:r>
      <w:r>
        <w:rPr>
          <w:lang w:val="es-ES"/>
        </w:rPr>
        <w:t>Página web</w:t>
      </w:r>
      <w:r w:rsidRPr="00E1386B">
        <w:rPr>
          <w:lang w:val="es-ES"/>
        </w:rPr>
        <w:t xml:space="preserve"> SAFE con toda la información sobre el proyecto</w:t>
      </w:r>
    </w:p>
    <w:p w14:paraId="7CAEF6CC" w14:textId="078573DF" w:rsidR="00E1386B" w:rsidRPr="00E1386B" w:rsidRDefault="00E1386B" w:rsidP="00E1386B">
      <w:pPr>
        <w:rPr>
          <w:lang w:val="es-ES"/>
        </w:rPr>
      </w:pPr>
      <w:r w:rsidRPr="00E1386B">
        <w:rPr>
          <w:lang w:val="es-ES"/>
        </w:rPr>
        <w:t>(7) Materiales didácticos SAFE para su uso en escuelas y videos de transmisión S</w:t>
      </w:r>
      <w:r>
        <w:rPr>
          <w:lang w:val="es-ES"/>
        </w:rPr>
        <w:t>AFE</w:t>
      </w:r>
      <w:r w:rsidRPr="00E1386B">
        <w:rPr>
          <w:lang w:val="es-ES"/>
        </w:rPr>
        <w:t xml:space="preserve"> con información sobre escenarios de transmisión existentes</w:t>
      </w:r>
    </w:p>
    <w:p w14:paraId="5F3EE7FE" w14:textId="77777777" w:rsidR="00E1386B" w:rsidRPr="00E1386B" w:rsidRDefault="00E1386B" w:rsidP="00E1386B">
      <w:pPr>
        <w:rPr>
          <w:lang w:val="es-ES"/>
        </w:rPr>
      </w:pPr>
      <w:r w:rsidRPr="00E1386B">
        <w:rPr>
          <w:lang w:val="es-ES"/>
        </w:rPr>
        <w:t>(8) Informe de investigación SAFE sobre el uso del eLearning, el aprendizaje híbrido y la aceptación en las escuelas de Europa</w:t>
      </w:r>
    </w:p>
    <w:p w14:paraId="0B56ED18" w14:textId="2922058A" w:rsidR="00E1386B" w:rsidRPr="00E1386B" w:rsidRDefault="00E1386B" w:rsidP="00E1386B">
      <w:pPr>
        <w:rPr>
          <w:lang w:val="es-ES"/>
        </w:rPr>
      </w:pPr>
      <w:r w:rsidRPr="00E1386B">
        <w:rPr>
          <w:lang w:val="es-ES"/>
        </w:rPr>
        <w:t>(9) Publicaciones S</w:t>
      </w:r>
      <w:r>
        <w:rPr>
          <w:lang w:val="es-ES"/>
        </w:rPr>
        <w:t>AFE</w:t>
      </w:r>
      <w:r w:rsidRPr="00E1386B">
        <w:rPr>
          <w:lang w:val="es-ES"/>
        </w:rPr>
        <w:t xml:space="preserve"> en prensa, periódicos, revistas y textos científicos.</w:t>
      </w:r>
    </w:p>
    <w:p w14:paraId="20D261D3" w14:textId="38C63F30" w:rsidR="00E1386B" w:rsidRPr="00E1386B" w:rsidRDefault="00E1386B" w:rsidP="00E1386B">
      <w:pPr>
        <w:rPr>
          <w:lang w:val="es-ES"/>
        </w:rPr>
      </w:pPr>
      <w:r w:rsidRPr="00E1386B">
        <w:rPr>
          <w:lang w:val="es-ES"/>
        </w:rPr>
        <w:t>(10) Presencia S</w:t>
      </w:r>
      <w:r>
        <w:rPr>
          <w:lang w:val="es-ES"/>
        </w:rPr>
        <w:t>AFE</w:t>
      </w:r>
      <w:r w:rsidRPr="00E1386B">
        <w:rPr>
          <w:lang w:val="es-ES"/>
        </w:rPr>
        <w:t xml:space="preserve"> en las redes sociales</w:t>
      </w:r>
    </w:p>
    <w:p w14:paraId="41FFA6A8" w14:textId="77777777" w:rsidR="00E1386B" w:rsidRPr="00E1386B" w:rsidRDefault="00E1386B" w:rsidP="00E1386B">
      <w:pPr>
        <w:rPr>
          <w:lang w:val="es-ES"/>
        </w:rPr>
      </w:pPr>
      <w:r w:rsidRPr="00E1386B">
        <w:rPr>
          <w:lang w:val="es-ES"/>
        </w:rPr>
        <w:t>(11) Materiales de difusión SAFE</w:t>
      </w:r>
    </w:p>
    <w:p w14:paraId="07A94E0E" w14:textId="77777777" w:rsidR="00E1386B" w:rsidRPr="00E1386B" w:rsidRDefault="00E1386B" w:rsidP="00E1386B">
      <w:pPr>
        <w:rPr>
          <w:lang w:val="es-ES"/>
        </w:rPr>
      </w:pPr>
      <w:r w:rsidRPr="00E1386B">
        <w:rPr>
          <w:lang w:val="es-ES"/>
        </w:rPr>
        <w:t>(12) Boletín SAFE</w:t>
      </w:r>
    </w:p>
    <w:p w14:paraId="682E7E3A" w14:textId="03A81385" w:rsidR="008662AB" w:rsidRPr="00F01932" w:rsidRDefault="00E1386B" w:rsidP="00E1386B">
      <w:pPr>
        <w:rPr>
          <w:color w:val="000000" w:themeColor="text1"/>
          <w:lang w:val="es-ES"/>
        </w:rPr>
      </w:pPr>
      <w:r w:rsidRPr="00F01932">
        <w:rPr>
          <w:lang w:val="es-ES"/>
        </w:rPr>
        <w:t>(13) Informes de eventos S</w:t>
      </w:r>
      <w:r w:rsidRPr="00F01932">
        <w:rPr>
          <w:lang w:val="es-ES"/>
        </w:rPr>
        <w:t>AFE</w:t>
      </w:r>
    </w:p>
    <w:p w14:paraId="029E6090" w14:textId="6A47503A" w:rsidR="00F01932" w:rsidRPr="00F01932" w:rsidRDefault="00F01932" w:rsidP="00F01932">
      <w:pPr>
        <w:spacing w:after="120"/>
        <w:rPr>
          <w:b/>
          <w:color w:val="000000" w:themeColor="text1"/>
          <w:lang w:val="es-ES"/>
        </w:rPr>
      </w:pPr>
      <w:r w:rsidRPr="00F01932">
        <w:rPr>
          <w:b/>
          <w:color w:val="000000" w:themeColor="text1"/>
          <w:lang w:val="es-ES"/>
        </w:rPr>
        <w:t xml:space="preserve">¿Qué ha </w:t>
      </w:r>
      <w:r>
        <w:rPr>
          <w:b/>
          <w:color w:val="000000" w:themeColor="text1"/>
          <w:lang w:val="es-ES"/>
        </w:rPr>
        <w:t>sucedido</w:t>
      </w:r>
      <w:r w:rsidRPr="00F01932">
        <w:rPr>
          <w:b/>
          <w:color w:val="000000" w:themeColor="text1"/>
          <w:lang w:val="es-ES"/>
        </w:rPr>
        <w:t xml:space="preserve"> ya?</w:t>
      </w:r>
    </w:p>
    <w:p w14:paraId="484C25DE" w14:textId="7D8E559B" w:rsidR="005F4638" w:rsidRPr="00F01932" w:rsidRDefault="00F01932" w:rsidP="00F01932">
      <w:pPr>
        <w:spacing w:after="120"/>
        <w:jc w:val="both"/>
        <w:rPr>
          <w:b/>
          <w:lang w:val="es-ES"/>
        </w:rPr>
      </w:pPr>
      <w:r w:rsidRPr="00F01932">
        <w:rPr>
          <w:b/>
          <w:color w:val="000000" w:themeColor="text1"/>
          <w:lang w:val="es-ES"/>
        </w:rPr>
        <w:t>Antes de la primera reunión del proyecto, todos los socios realizarán un estudio sobre el uso</w:t>
      </w:r>
      <w:r>
        <w:rPr>
          <w:b/>
          <w:color w:val="000000" w:themeColor="text1"/>
          <w:lang w:val="es-ES"/>
        </w:rPr>
        <w:t xml:space="preserve"> </w:t>
      </w:r>
      <w:r w:rsidRPr="00F01932">
        <w:rPr>
          <w:b/>
          <w:color w:val="000000" w:themeColor="text1"/>
          <w:lang w:val="es-ES"/>
        </w:rPr>
        <w:t>eLearning y herramientas de transmisión en tiempos de la pandemia de COVID-19 en su respectiva región o su país.</w:t>
      </w:r>
    </w:p>
    <w:p w14:paraId="179F637F" w14:textId="6E007380" w:rsidR="008662AB" w:rsidRPr="00F01932" w:rsidRDefault="00F01932" w:rsidP="008662AB">
      <w:pPr>
        <w:spacing w:after="120"/>
        <w:jc w:val="both"/>
        <w:rPr>
          <w:b/>
          <w:lang w:val="es-ES"/>
        </w:rPr>
      </w:pPr>
      <w:r w:rsidRPr="00F01932">
        <w:rPr>
          <w:b/>
          <w:lang w:val="es-ES"/>
        </w:rPr>
        <w:t>¿Cuáles serán los siguientes pasos a seguir</w:t>
      </w:r>
      <w:r w:rsidR="008662AB" w:rsidRPr="00F01932">
        <w:rPr>
          <w:b/>
          <w:lang w:val="es-ES"/>
        </w:rPr>
        <w:t>?</w:t>
      </w:r>
    </w:p>
    <w:p w14:paraId="3C80910D" w14:textId="058EC9C6" w:rsidR="00F01932" w:rsidRDefault="00F01932" w:rsidP="008662AB">
      <w:pPr>
        <w:jc w:val="both"/>
        <w:rPr>
          <w:lang w:val="es-ES"/>
        </w:rPr>
      </w:pPr>
      <w:r w:rsidRPr="00F01932">
        <w:rPr>
          <w:lang w:val="es-ES"/>
        </w:rPr>
        <w:t xml:space="preserve">La reunión de lanzamiento SAFE comenzará a principios de julio y será organizada en línea por el coordinador del proyecto (Universidad de </w:t>
      </w:r>
      <w:proofErr w:type="spellStart"/>
      <w:r w:rsidRPr="00F01932">
        <w:rPr>
          <w:lang w:val="es-ES"/>
        </w:rPr>
        <w:t>Paderborn</w:t>
      </w:r>
      <w:proofErr w:type="spellEnd"/>
      <w:r w:rsidRPr="00F01932">
        <w:rPr>
          <w:lang w:val="es-ES"/>
        </w:rPr>
        <w:t xml:space="preserve">). Además de las actividades organizativas y de conocerse, la reunión se centrará en el estudio de aceptación y </w:t>
      </w:r>
      <w:r>
        <w:rPr>
          <w:lang w:val="es-ES"/>
        </w:rPr>
        <w:t xml:space="preserve">en sus </w:t>
      </w:r>
      <w:r w:rsidRPr="00F01932">
        <w:rPr>
          <w:lang w:val="es-ES"/>
        </w:rPr>
        <w:t>informes de experiencia específicos de cada país. Los resultados forman la base para el desarrollo del concepto de transmisión y los objetivos del proyecto asociados. El consorcio del proyecto realiza periódicamente actividades de difusión.</w:t>
      </w:r>
    </w:p>
    <w:p w14:paraId="51DF6EE5" w14:textId="77777777" w:rsidR="00F01932" w:rsidRPr="00F01932" w:rsidRDefault="00F01932" w:rsidP="008662AB">
      <w:pPr>
        <w:jc w:val="both"/>
        <w:rPr>
          <w:lang w:val="es-ES"/>
        </w:rPr>
      </w:pPr>
    </w:p>
    <w:p w14:paraId="6812AFBA" w14:textId="77777777" w:rsidR="005F4638" w:rsidRPr="00F01932" w:rsidRDefault="005F4638" w:rsidP="008662AB">
      <w:pPr>
        <w:jc w:val="both"/>
        <w:rPr>
          <w:b/>
          <w:szCs w:val="28"/>
          <w:lang w:val="es-ES"/>
        </w:rPr>
      </w:pPr>
    </w:p>
    <w:p w14:paraId="46862FA8" w14:textId="520EF2C2" w:rsidR="008662AB" w:rsidRPr="00F01932" w:rsidRDefault="00F01932" w:rsidP="008662AB">
      <w:pPr>
        <w:jc w:val="both"/>
        <w:rPr>
          <w:b/>
          <w:szCs w:val="28"/>
          <w:lang w:val="es-ES"/>
        </w:rPr>
      </w:pPr>
      <w:r w:rsidRPr="00F01932">
        <w:rPr>
          <w:b/>
          <w:szCs w:val="28"/>
          <w:lang w:val="es-ES"/>
        </w:rPr>
        <w:t>¿Cómo puedes contactar o conocer</w:t>
      </w:r>
      <w:r w:rsidR="008662AB" w:rsidRPr="00F01932">
        <w:rPr>
          <w:b/>
          <w:szCs w:val="28"/>
          <w:lang w:val="es-ES"/>
        </w:rPr>
        <w:t xml:space="preserve"> </w:t>
      </w:r>
      <w:r w:rsidR="005E0CD9" w:rsidRPr="00F01932">
        <w:rPr>
          <w:b/>
          <w:szCs w:val="28"/>
          <w:lang w:val="es-ES"/>
        </w:rPr>
        <w:t>SAFE</w:t>
      </w:r>
      <w:r w:rsidR="008662AB" w:rsidRPr="00F01932">
        <w:rPr>
          <w:b/>
          <w:szCs w:val="28"/>
          <w:lang w:val="es-ES"/>
        </w:rPr>
        <w:t>?</w:t>
      </w:r>
    </w:p>
    <w:p w14:paraId="24DF2C01" w14:textId="1883D18D" w:rsidR="008662AB" w:rsidRPr="00F01932" w:rsidRDefault="00F01932" w:rsidP="00F01932">
      <w:pPr>
        <w:spacing w:after="120"/>
        <w:jc w:val="both"/>
        <w:rPr>
          <w:lang w:val="es-ES"/>
        </w:rPr>
      </w:pPr>
      <w:r w:rsidRPr="00F01932">
        <w:rPr>
          <w:szCs w:val="28"/>
          <w:lang w:val="es-ES"/>
        </w:rPr>
        <w:t>Visita nuestra página web</w:t>
      </w:r>
      <w:r w:rsidR="008662AB" w:rsidRPr="00F01932">
        <w:rPr>
          <w:szCs w:val="28"/>
          <w:lang w:val="es-ES"/>
        </w:rPr>
        <w:t xml:space="preserve"> </w:t>
      </w:r>
      <w:r w:rsidR="005E0CD9" w:rsidRPr="00F01932">
        <w:rPr>
          <w:u w:val="single"/>
          <w:lang w:val="es-ES"/>
        </w:rPr>
        <w:t>https://safe.eduproject.eu/</w:t>
      </w:r>
      <w:r w:rsidR="008662AB" w:rsidRPr="00F01932">
        <w:rPr>
          <w:szCs w:val="28"/>
          <w:lang w:val="es-ES"/>
        </w:rPr>
        <w:t xml:space="preserve"> </w:t>
      </w:r>
      <w:r w:rsidRPr="00F01932">
        <w:rPr>
          <w:szCs w:val="28"/>
          <w:lang w:val="es-ES"/>
        </w:rPr>
        <w:t>o contacta directamente con el socio de</w:t>
      </w:r>
      <w:r>
        <w:rPr>
          <w:szCs w:val="28"/>
          <w:lang w:val="es-ES"/>
        </w:rPr>
        <w:t>l proyecto de tu país.</w:t>
      </w:r>
    </w:p>
    <w:p w14:paraId="15EC3FD9" w14:textId="77777777" w:rsidR="00787F8D" w:rsidRPr="00F01932" w:rsidRDefault="00787F8D" w:rsidP="00305C89">
      <w:pPr>
        <w:pStyle w:val="MittlereSchattierung1-Akzent11"/>
        <w:spacing w:line="276" w:lineRule="auto"/>
        <w:ind w:left="2977" w:hanging="2977"/>
        <w:jc w:val="both"/>
        <w:rPr>
          <w:rFonts w:ascii="Times New Roman" w:hAnsi="Times New Roman"/>
          <w:i/>
          <w:lang w:val="es-ES"/>
        </w:rPr>
      </w:pPr>
    </w:p>
    <w:sectPr w:rsidR="00787F8D" w:rsidRPr="00F01932" w:rsidSect="00E5663D">
      <w:headerReference w:type="default" r:id="rId12"/>
      <w:footerReference w:type="default" r:id="rId13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EDA5" w14:textId="77777777" w:rsidR="008654D8" w:rsidRDefault="008654D8" w:rsidP="000E5F5D">
      <w:pPr>
        <w:spacing w:after="0" w:line="240" w:lineRule="auto"/>
      </w:pPr>
      <w:r>
        <w:separator/>
      </w:r>
    </w:p>
  </w:endnote>
  <w:endnote w:type="continuationSeparator" w:id="0">
    <w:p w14:paraId="276E6040" w14:textId="77777777" w:rsidR="008654D8" w:rsidRDefault="008654D8" w:rsidP="000E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7F2B" w14:textId="4168ED17" w:rsidR="00983025" w:rsidRPr="00F053A2" w:rsidRDefault="00F053A2" w:rsidP="001D2365">
    <w:pPr>
      <w:pStyle w:val="Piedepgina"/>
      <w:rPr>
        <w:sz w:val="16"/>
        <w:szCs w:val="16"/>
        <w:lang w:val="es-ES"/>
      </w:rPr>
    </w:pPr>
    <w:r w:rsidRPr="00F053A2">
      <w:rPr>
        <w:sz w:val="16"/>
        <w:szCs w:val="16"/>
        <w:lang w:val="es-ES"/>
      </w:rPr>
      <w:t>El apoyo de la Comisión Europea para la producción de esta publicación no constituye un respaldo del contenido que refleja únicamente los puntos de vista de los autores, y la Comisión no se hace responsable del uso que pueda hacerse de la información contenida en ella.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434E" w14:textId="77777777" w:rsidR="008654D8" w:rsidRDefault="008654D8" w:rsidP="000E5F5D">
      <w:pPr>
        <w:spacing w:after="0" w:line="240" w:lineRule="auto"/>
      </w:pPr>
      <w:r>
        <w:separator/>
      </w:r>
    </w:p>
  </w:footnote>
  <w:footnote w:type="continuationSeparator" w:id="0">
    <w:p w14:paraId="7F560779" w14:textId="77777777" w:rsidR="008654D8" w:rsidRDefault="008654D8" w:rsidP="000E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1E18" w14:textId="7EDC7342" w:rsidR="00983025" w:rsidRDefault="00253BE0" w:rsidP="002535BB">
    <w:pPr>
      <w:tabs>
        <w:tab w:val="left" w:pos="6451"/>
      </w:tabs>
      <w:spacing w:after="0" w:line="240" w:lineRule="auto"/>
      <w:rPr>
        <w:lang w:val="en-US"/>
      </w:rPr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33FFD13" wp14:editId="54EE0B10">
              <wp:simplePos x="0" y="0"/>
              <wp:positionH relativeFrom="margin">
                <wp:posOffset>1503153</wp:posOffset>
              </wp:positionH>
              <wp:positionV relativeFrom="page">
                <wp:align>top</wp:align>
              </wp:positionV>
              <wp:extent cx="2847975" cy="1232535"/>
              <wp:effectExtent l="0" t="0" r="0" b="0"/>
              <wp:wrapSquare wrapText="bothSides"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975" cy="1232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BA6E5" w14:textId="02D78622" w:rsidR="00983025" w:rsidRPr="00253BE0" w:rsidRDefault="00983025" w:rsidP="00F45CCA">
                          <w:pPr>
                            <w:spacing w:after="0"/>
                            <w:jc w:val="center"/>
                            <w:rPr>
                              <w:b/>
                              <w:sz w:val="16"/>
                              <w:lang w:val="es-ES"/>
                            </w:rPr>
                          </w:pPr>
                          <w:r w:rsidRPr="00253BE0">
                            <w:rPr>
                              <w:b/>
                              <w:sz w:val="16"/>
                              <w:lang w:val="es-ES"/>
                            </w:rPr>
                            <w:t>SAFE</w:t>
                          </w:r>
                        </w:p>
                        <w:p w14:paraId="6CE5E56F" w14:textId="4BADEEA2" w:rsidR="00253BE0" w:rsidRDefault="00253BE0" w:rsidP="00253BE0">
                          <w:pPr>
                            <w:jc w:val="center"/>
                            <w:rPr>
                              <w:b/>
                              <w:sz w:val="16"/>
                              <w:lang w:val="es-ES"/>
                            </w:rPr>
                          </w:pPr>
                          <w:r w:rsidRPr="00253BE0">
                            <w:rPr>
                              <w:b/>
                              <w:sz w:val="16"/>
                              <w:lang w:val="es-ES"/>
                            </w:rPr>
                            <w:t>Enfoques de transmisión para Europa: mejora de las competencias digitales mediante enfoques de transmisión para que las escuelas aborden los desafíos de COVID-</w:t>
                          </w:r>
                        </w:p>
                        <w:p w14:paraId="6AA896FD" w14:textId="20AACA0F" w:rsidR="00253BE0" w:rsidRDefault="00253BE0" w:rsidP="00253BE0">
                          <w:pPr>
                            <w:jc w:val="center"/>
                            <w:rPr>
                              <w:b/>
                              <w:sz w:val="16"/>
                              <w:lang w:val="es-ES"/>
                            </w:rPr>
                          </w:pPr>
                          <w:r>
                            <w:rPr>
                              <w:b/>
                              <w:sz w:val="16"/>
                              <w:lang w:val="es-ES"/>
                            </w:rPr>
                            <w:t>Número de proyecto</w:t>
                          </w:r>
                        </w:p>
                        <w:p w14:paraId="7C24F67D" w14:textId="132A1F00" w:rsidR="00253BE0" w:rsidRPr="00253BE0" w:rsidRDefault="00983025" w:rsidP="00253BE0">
                          <w:pPr>
                            <w:jc w:val="center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 w:rsidRPr="00253BE0">
                            <w:rPr>
                              <w:sz w:val="16"/>
                              <w:lang w:val="nl-NL"/>
                            </w:rPr>
                            <w:t>2020-1-DE03-KA226-SCH-093590</w:t>
                          </w:r>
                          <w:r w:rsidRPr="00253BE0">
                            <w:rPr>
                              <w:sz w:val="16"/>
                              <w:lang w:val="nl-NL"/>
                            </w:rPr>
                            <w:br/>
                          </w:r>
                          <w:proofErr w:type="spellStart"/>
                          <w:r w:rsidR="00253BE0" w:rsidRPr="00253BE0">
                            <w:rPr>
                              <w:b/>
                              <w:sz w:val="16"/>
                              <w:lang w:val="nl-NL"/>
                            </w:rPr>
                            <w:t>Artículo</w:t>
                          </w:r>
                          <w:proofErr w:type="spellEnd"/>
                          <w:r w:rsidR="00253BE0" w:rsidRPr="00253BE0">
                            <w:rPr>
                              <w:b/>
                              <w:sz w:val="16"/>
                              <w:lang w:val="nl-NL"/>
                            </w:rPr>
                            <w:t xml:space="preserve"> online </w:t>
                          </w:r>
                          <w:r w:rsidR="00253BE0">
                            <w:rPr>
                              <w:b/>
                              <w:sz w:val="16"/>
                              <w:lang w:val="nl-NL"/>
                            </w:rPr>
                            <w:t>1</w:t>
                          </w:r>
                        </w:p>
                        <w:p w14:paraId="6A3EAE79" w14:textId="31111AD0" w:rsidR="00253BE0" w:rsidRDefault="00F45CCA" w:rsidP="00253BE0">
                          <w:pPr>
                            <w:jc w:val="center"/>
                          </w:pPr>
                          <w:r w:rsidRPr="00253BE0">
                            <w:rPr>
                              <w:sz w:val="16"/>
                              <w:lang w:val="nl-NL"/>
                            </w:rPr>
                            <w:t xml:space="preserve">Online </w:t>
                          </w:r>
                          <w:proofErr w:type="spellStart"/>
                          <w:r w:rsidRPr="00253BE0">
                            <w:rPr>
                              <w:sz w:val="16"/>
                              <w:lang w:val="nl-NL"/>
                            </w:rPr>
                            <w:t>article</w:t>
                          </w:r>
                          <w:proofErr w:type="spellEnd"/>
                          <w:r w:rsidRPr="00253BE0">
                            <w:rPr>
                              <w:sz w:val="16"/>
                              <w:lang w:val="nl-NL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FFD13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118.35pt;margin-top:0;width:224.25pt;height:97.0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" stroked="f">
              <v:textbox>
                <w:txbxContent>
                  <w:p w14:paraId="7C6BA6E5" w14:textId="02D78622" w:rsidR="00983025" w:rsidRPr="00253BE0" w:rsidRDefault="00983025" w:rsidP="00F45CCA">
                    <w:pPr>
                      <w:spacing w:after="0"/>
                      <w:jc w:val="center"/>
                      <w:rPr>
                        <w:b/>
                        <w:sz w:val="16"/>
                        <w:lang w:val="es-ES"/>
                      </w:rPr>
                    </w:pPr>
                    <w:r w:rsidRPr="00253BE0">
                      <w:rPr>
                        <w:b/>
                        <w:sz w:val="16"/>
                        <w:lang w:val="es-ES"/>
                      </w:rPr>
                      <w:t>SAFE</w:t>
                    </w:r>
                  </w:p>
                  <w:p w14:paraId="6CE5E56F" w14:textId="4BADEEA2" w:rsidR="00253BE0" w:rsidRDefault="00253BE0" w:rsidP="00253BE0">
                    <w:pPr>
                      <w:jc w:val="center"/>
                      <w:rPr>
                        <w:b/>
                        <w:sz w:val="16"/>
                        <w:lang w:val="es-ES"/>
                      </w:rPr>
                    </w:pPr>
                    <w:r w:rsidRPr="00253BE0">
                      <w:rPr>
                        <w:b/>
                        <w:sz w:val="16"/>
                        <w:lang w:val="es-ES"/>
                      </w:rPr>
                      <w:t>Enfoques de transmisión para Europa: mejora de las competencias digitales mediante enfoques de transmisión para que las escuelas aborden los desafíos de COVID-</w:t>
                    </w:r>
                  </w:p>
                  <w:p w14:paraId="6AA896FD" w14:textId="20AACA0F" w:rsidR="00253BE0" w:rsidRDefault="00253BE0" w:rsidP="00253BE0">
                    <w:pPr>
                      <w:jc w:val="center"/>
                      <w:rPr>
                        <w:b/>
                        <w:sz w:val="16"/>
                        <w:lang w:val="es-ES"/>
                      </w:rPr>
                    </w:pPr>
                    <w:r>
                      <w:rPr>
                        <w:b/>
                        <w:sz w:val="16"/>
                        <w:lang w:val="es-ES"/>
                      </w:rPr>
                      <w:t>Número de proyecto</w:t>
                    </w:r>
                  </w:p>
                  <w:p w14:paraId="7C24F67D" w14:textId="132A1F00" w:rsidR="00253BE0" w:rsidRPr="00253BE0" w:rsidRDefault="00983025" w:rsidP="00253BE0">
                    <w:pPr>
                      <w:jc w:val="center"/>
                      <w:rPr>
                        <w:b/>
                        <w:sz w:val="16"/>
                        <w:lang w:val="nl-NL"/>
                      </w:rPr>
                    </w:pPr>
                    <w:r w:rsidRPr="00253BE0">
                      <w:rPr>
                        <w:sz w:val="16"/>
                        <w:lang w:val="nl-NL"/>
                      </w:rPr>
                      <w:t>2020-1-DE03-KA226-SCH-093590</w:t>
                    </w:r>
                    <w:r w:rsidRPr="00253BE0">
                      <w:rPr>
                        <w:sz w:val="16"/>
                        <w:lang w:val="nl-NL"/>
                      </w:rPr>
                      <w:br/>
                    </w:r>
                    <w:proofErr w:type="spellStart"/>
                    <w:r w:rsidR="00253BE0" w:rsidRPr="00253BE0">
                      <w:rPr>
                        <w:b/>
                        <w:sz w:val="16"/>
                        <w:lang w:val="nl-NL"/>
                      </w:rPr>
                      <w:t>Artículo</w:t>
                    </w:r>
                    <w:proofErr w:type="spellEnd"/>
                    <w:r w:rsidR="00253BE0" w:rsidRPr="00253BE0">
                      <w:rPr>
                        <w:b/>
                        <w:sz w:val="16"/>
                        <w:lang w:val="nl-NL"/>
                      </w:rPr>
                      <w:t xml:space="preserve"> online </w:t>
                    </w:r>
                    <w:r w:rsidR="00253BE0">
                      <w:rPr>
                        <w:b/>
                        <w:sz w:val="16"/>
                        <w:lang w:val="nl-NL"/>
                      </w:rPr>
                      <w:t>1</w:t>
                    </w:r>
                  </w:p>
                  <w:p w14:paraId="6A3EAE79" w14:textId="31111AD0" w:rsidR="00253BE0" w:rsidRDefault="00F45CCA" w:rsidP="00253BE0">
                    <w:pPr>
                      <w:jc w:val="center"/>
                    </w:pPr>
                    <w:r w:rsidRPr="00253BE0">
                      <w:rPr>
                        <w:sz w:val="16"/>
                        <w:lang w:val="nl-NL"/>
                      </w:rPr>
                      <w:t xml:space="preserve">Online </w:t>
                    </w:r>
                    <w:proofErr w:type="spellStart"/>
                    <w:r w:rsidRPr="00253BE0">
                      <w:rPr>
                        <w:sz w:val="16"/>
                        <w:lang w:val="nl-NL"/>
                      </w:rPr>
                      <w:t>article</w:t>
                    </w:r>
                    <w:proofErr w:type="spellEnd"/>
                    <w:r w:rsidRPr="00253BE0">
                      <w:rPr>
                        <w:sz w:val="16"/>
                        <w:lang w:val="nl-NL"/>
                      </w:rPr>
                      <w:t xml:space="preserve"> 1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BA0CC9">
      <w:rPr>
        <w:noProof/>
      </w:rPr>
      <w:drawing>
        <wp:anchor distT="0" distB="0" distL="114300" distR="114300" simplePos="0" relativeHeight="251664384" behindDoc="0" locked="0" layoutInCell="1" allowOverlap="1" wp14:anchorId="17CE7EF8" wp14:editId="53427727">
          <wp:simplePos x="0" y="0"/>
          <wp:positionH relativeFrom="margin">
            <wp:posOffset>4505325</wp:posOffset>
          </wp:positionH>
          <wp:positionV relativeFrom="paragraph">
            <wp:posOffset>-107315</wp:posOffset>
          </wp:positionV>
          <wp:extent cx="1987550" cy="567690"/>
          <wp:effectExtent l="0" t="0" r="0" b="381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7550" cy="5676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A0CC9">
      <w:rPr>
        <w:noProof/>
      </w:rPr>
      <w:drawing>
        <wp:inline distT="0" distB="0" distL="0" distR="0" wp14:anchorId="33A55C7F" wp14:editId="1C1F540A">
          <wp:extent cx="983151" cy="783507"/>
          <wp:effectExtent l="0" t="0" r="762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0402" cy="829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3025" w:rsidRPr="003037D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B68"/>
    <w:multiLevelType w:val="hybridMultilevel"/>
    <w:tmpl w:val="4516C4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5CA4"/>
    <w:multiLevelType w:val="hybridMultilevel"/>
    <w:tmpl w:val="976ECA9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F448B0"/>
    <w:multiLevelType w:val="hybridMultilevel"/>
    <w:tmpl w:val="AFC256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0116"/>
    <w:multiLevelType w:val="hybridMultilevel"/>
    <w:tmpl w:val="CB921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23D76"/>
    <w:multiLevelType w:val="hybridMultilevel"/>
    <w:tmpl w:val="30DA798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95D2D"/>
    <w:multiLevelType w:val="hybridMultilevel"/>
    <w:tmpl w:val="BAF85D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16143"/>
    <w:multiLevelType w:val="hybridMultilevel"/>
    <w:tmpl w:val="FD880F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B0114"/>
    <w:multiLevelType w:val="hybridMultilevel"/>
    <w:tmpl w:val="36CEEE6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C47D6"/>
    <w:multiLevelType w:val="hybridMultilevel"/>
    <w:tmpl w:val="9DFC65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41091"/>
    <w:multiLevelType w:val="hybridMultilevel"/>
    <w:tmpl w:val="C90C8A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B25693"/>
    <w:multiLevelType w:val="hybridMultilevel"/>
    <w:tmpl w:val="22661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630B6"/>
    <w:multiLevelType w:val="hybridMultilevel"/>
    <w:tmpl w:val="93DA7FCA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431DB"/>
    <w:multiLevelType w:val="hybridMultilevel"/>
    <w:tmpl w:val="1ABAB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81C98"/>
    <w:multiLevelType w:val="hybridMultilevel"/>
    <w:tmpl w:val="58C05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13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IE" w:vendorID="64" w:dllVersion="4096" w:nlCheck="1" w:checkStyle="0"/>
  <w:activeWritingStyle w:appName="MSWord" w:lang="es-ES" w:vendorID="64" w:dllVersion="4096" w:nlCheck="1" w:checkStyle="0"/>
  <w:activeWritingStyle w:appName="MSWord" w:lang="nl-NL" w:vendorID="64" w:dllVersion="4096" w:nlCheck="1" w:checkStyle="0"/>
  <w:activeWritingStyle w:appName="MSWord" w:lang="pl-P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F5D"/>
    <w:rsid w:val="00003D6B"/>
    <w:rsid w:val="000074BF"/>
    <w:rsid w:val="00007587"/>
    <w:rsid w:val="0003580B"/>
    <w:rsid w:val="00046C30"/>
    <w:rsid w:val="00081B70"/>
    <w:rsid w:val="000A2AF6"/>
    <w:rsid w:val="000A420B"/>
    <w:rsid w:val="000B3AEA"/>
    <w:rsid w:val="000C1B6A"/>
    <w:rsid w:val="000C33FC"/>
    <w:rsid w:val="000C6DF3"/>
    <w:rsid w:val="000D02D5"/>
    <w:rsid w:val="000E5F5D"/>
    <w:rsid w:val="000E62D8"/>
    <w:rsid w:val="000F0FF8"/>
    <w:rsid w:val="000F6BE5"/>
    <w:rsid w:val="00103F1E"/>
    <w:rsid w:val="00115ECA"/>
    <w:rsid w:val="0012073D"/>
    <w:rsid w:val="0012468E"/>
    <w:rsid w:val="0012472A"/>
    <w:rsid w:val="00125B1F"/>
    <w:rsid w:val="001264D0"/>
    <w:rsid w:val="00141FCE"/>
    <w:rsid w:val="0014433A"/>
    <w:rsid w:val="00162604"/>
    <w:rsid w:val="00163EE4"/>
    <w:rsid w:val="00173445"/>
    <w:rsid w:val="00192F05"/>
    <w:rsid w:val="001931E4"/>
    <w:rsid w:val="001A5ABB"/>
    <w:rsid w:val="001C288D"/>
    <w:rsid w:val="001D1E34"/>
    <w:rsid w:val="001D2365"/>
    <w:rsid w:val="001D4FC6"/>
    <w:rsid w:val="001D7A2C"/>
    <w:rsid w:val="001E2377"/>
    <w:rsid w:val="001F4893"/>
    <w:rsid w:val="00212432"/>
    <w:rsid w:val="002133C8"/>
    <w:rsid w:val="00236B37"/>
    <w:rsid w:val="00237061"/>
    <w:rsid w:val="002443D0"/>
    <w:rsid w:val="00250030"/>
    <w:rsid w:val="002535BB"/>
    <w:rsid w:val="00253BE0"/>
    <w:rsid w:val="00265998"/>
    <w:rsid w:val="00271DA7"/>
    <w:rsid w:val="002744D6"/>
    <w:rsid w:val="00280E8F"/>
    <w:rsid w:val="00282BBD"/>
    <w:rsid w:val="00286029"/>
    <w:rsid w:val="00292FCB"/>
    <w:rsid w:val="002B138B"/>
    <w:rsid w:val="002B156F"/>
    <w:rsid w:val="002C0586"/>
    <w:rsid w:val="002C23E2"/>
    <w:rsid w:val="002C35CD"/>
    <w:rsid w:val="002D0980"/>
    <w:rsid w:val="002F2D10"/>
    <w:rsid w:val="002F339C"/>
    <w:rsid w:val="002F4F43"/>
    <w:rsid w:val="00302B66"/>
    <w:rsid w:val="003037D2"/>
    <w:rsid w:val="00305C89"/>
    <w:rsid w:val="003200D2"/>
    <w:rsid w:val="00321D40"/>
    <w:rsid w:val="00331C10"/>
    <w:rsid w:val="00334062"/>
    <w:rsid w:val="00336C8D"/>
    <w:rsid w:val="0033722A"/>
    <w:rsid w:val="00371EF5"/>
    <w:rsid w:val="003748A2"/>
    <w:rsid w:val="00376AA9"/>
    <w:rsid w:val="00385A38"/>
    <w:rsid w:val="00393067"/>
    <w:rsid w:val="003A15CF"/>
    <w:rsid w:val="003B255B"/>
    <w:rsid w:val="003B3239"/>
    <w:rsid w:val="003B46A4"/>
    <w:rsid w:val="003B7015"/>
    <w:rsid w:val="003B74F5"/>
    <w:rsid w:val="003C0EF8"/>
    <w:rsid w:val="003C3B5A"/>
    <w:rsid w:val="003C4EDF"/>
    <w:rsid w:val="003C7283"/>
    <w:rsid w:val="003D30A1"/>
    <w:rsid w:val="003E64DA"/>
    <w:rsid w:val="003E6ADA"/>
    <w:rsid w:val="003E78B5"/>
    <w:rsid w:val="003E7BDB"/>
    <w:rsid w:val="00403178"/>
    <w:rsid w:val="00404A24"/>
    <w:rsid w:val="00410C7B"/>
    <w:rsid w:val="00434D34"/>
    <w:rsid w:val="004369AD"/>
    <w:rsid w:val="00443C71"/>
    <w:rsid w:val="00446434"/>
    <w:rsid w:val="00464326"/>
    <w:rsid w:val="0046454A"/>
    <w:rsid w:val="00465672"/>
    <w:rsid w:val="00466760"/>
    <w:rsid w:val="004802B7"/>
    <w:rsid w:val="00484F69"/>
    <w:rsid w:val="004968C4"/>
    <w:rsid w:val="004A1737"/>
    <w:rsid w:val="004A732D"/>
    <w:rsid w:val="004A74DD"/>
    <w:rsid w:val="004A79F6"/>
    <w:rsid w:val="004B1229"/>
    <w:rsid w:val="004B2DD6"/>
    <w:rsid w:val="004C7045"/>
    <w:rsid w:val="004D095F"/>
    <w:rsid w:val="004E7196"/>
    <w:rsid w:val="004F640A"/>
    <w:rsid w:val="00514F71"/>
    <w:rsid w:val="0052213D"/>
    <w:rsid w:val="00525181"/>
    <w:rsid w:val="00537218"/>
    <w:rsid w:val="00537EB0"/>
    <w:rsid w:val="0054409A"/>
    <w:rsid w:val="005612D4"/>
    <w:rsid w:val="00573262"/>
    <w:rsid w:val="00585B65"/>
    <w:rsid w:val="005877FD"/>
    <w:rsid w:val="005920C5"/>
    <w:rsid w:val="00592F77"/>
    <w:rsid w:val="005A4B67"/>
    <w:rsid w:val="005C012D"/>
    <w:rsid w:val="005C1CB6"/>
    <w:rsid w:val="005C49EF"/>
    <w:rsid w:val="005D062F"/>
    <w:rsid w:val="005D07F4"/>
    <w:rsid w:val="005E0CD9"/>
    <w:rsid w:val="005E2D55"/>
    <w:rsid w:val="005F125C"/>
    <w:rsid w:val="005F1C4E"/>
    <w:rsid w:val="005F4638"/>
    <w:rsid w:val="00606D7F"/>
    <w:rsid w:val="00610F89"/>
    <w:rsid w:val="0061142C"/>
    <w:rsid w:val="006131FF"/>
    <w:rsid w:val="0061329C"/>
    <w:rsid w:val="006329C4"/>
    <w:rsid w:val="00643EC1"/>
    <w:rsid w:val="00645090"/>
    <w:rsid w:val="00655F7D"/>
    <w:rsid w:val="00662A14"/>
    <w:rsid w:val="00674042"/>
    <w:rsid w:val="00683531"/>
    <w:rsid w:val="00696CD5"/>
    <w:rsid w:val="006A53BA"/>
    <w:rsid w:val="006B4732"/>
    <w:rsid w:val="006E2764"/>
    <w:rsid w:val="006E6F60"/>
    <w:rsid w:val="006F37EA"/>
    <w:rsid w:val="006F42EB"/>
    <w:rsid w:val="006F75E9"/>
    <w:rsid w:val="00724D76"/>
    <w:rsid w:val="00737C42"/>
    <w:rsid w:val="0074113B"/>
    <w:rsid w:val="00745826"/>
    <w:rsid w:val="0075155E"/>
    <w:rsid w:val="00770F6D"/>
    <w:rsid w:val="00772F9A"/>
    <w:rsid w:val="00774EFA"/>
    <w:rsid w:val="00781C75"/>
    <w:rsid w:val="0078206B"/>
    <w:rsid w:val="00785C01"/>
    <w:rsid w:val="00787F8D"/>
    <w:rsid w:val="00793697"/>
    <w:rsid w:val="00793F2F"/>
    <w:rsid w:val="007A5346"/>
    <w:rsid w:val="007B7DCB"/>
    <w:rsid w:val="007C3687"/>
    <w:rsid w:val="007C4959"/>
    <w:rsid w:val="007D3209"/>
    <w:rsid w:val="007E2060"/>
    <w:rsid w:val="00821862"/>
    <w:rsid w:val="00821A41"/>
    <w:rsid w:val="008249EF"/>
    <w:rsid w:val="0082788F"/>
    <w:rsid w:val="0083058E"/>
    <w:rsid w:val="008404FD"/>
    <w:rsid w:val="008479BA"/>
    <w:rsid w:val="0085302E"/>
    <w:rsid w:val="008654D8"/>
    <w:rsid w:val="008662AB"/>
    <w:rsid w:val="00882DAA"/>
    <w:rsid w:val="00887B50"/>
    <w:rsid w:val="00890EE2"/>
    <w:rsid w:val="00891AAE"/>
    <w:rsid w:val="008B069E"/>
    <w:rsid w:val="008B458A"/>
    <w:rsid w:val="008B56A8"/>
    <w:rsid w:val="008B5FDC"/>
    <w:rsid w:val="008C2DF0"/>
    <w:rsid w:val="008C3B46"/>
    <w:rsid w:val="008D3483"/>
    <w:rsid w:val="008F7143"/>
    <w:rsid w:val="00900FD3"/>
    <w:rsid w:val="00901EF7"/>
    <w:rsid w:val="009109F3"/>
    <w:rsid w:val="00911D11"/>
    <w:rsid w:val="00916FC1"/>
    <w:rsid w:val="009173AD"/>
    <w:rsid w:val="00921575"/>
    <w:rsid w:val="00923BDD"/>
    <w:rsid w:val="0093038E"/>
    <w:rsid w:val="00944A4F"/>
    <w:rsid w:val="00952F8E"/>
    <w:rsid w:val="0097604F"/>
    <w:rsid w:val="0098169F"/>
    <w:rsid w:val="00983025"/>
    <w:rsid w:val="00983B1A"/>
    <w:rsid w:val="0098627F"/>
    <w:rsid w:val="00990061"/>
    <w:rsid w:val="009962B9"/>
    <w:rsid w:val="009968D6"/>
    <w:rsid w:val="00997D04"/>
    <w:rsid w:val="009A0434"/>
    <w:rsid w:val="009A061D"/>
    <w:rsid w:val="009C2398"/>
    <w:rsid w:val="009C47D4"/>
    <w:rsid w:val="009C694F"/>
    <w:rsid w:val="009E0258"/>
    <w:rsid w:val="009E0B8C"/>
    <w:rsid w:val="009F6A36"/>
    <w:rsid w:val="00A00077"/>
    <w:rsid w:val="00A02E8F"/>
    <w:rsid w:val="00A223A3"/>
    <w:rsid w:val="00A250C4"/>
    <w:rsid w:val="00A34EA1"/>
    <w:rsid w:val="00A44D7F"/>
    <w:rsid w:val="00A619CB"/>
    <w:rsid w:val="00A63CA9"/>
    <w:rsid w:val="00A81E5B"/>
    <w:rsid w:val="00A8397E"/>
    <w:rsid w:val="00AA2610"/>
    <w:rsid w:val="00AA470A"/>
    <w:rsid w:val="00AB35A3"/>
    <w:rsid w:val="00AB5C6D"/>
    <w:rsid w:val="00AE1C71"/>
    <w:rsid w:val="00AE6436"/>
    <w:rsid w:val="00AF14DE"/>
    <w:rsid w:val="00AF5789"/>
    <w:rsid w:val="00B13D28"/>
    <w:rsid w:val="00B22953"/>
    <w:rsid w:val="00B6510E"/>
    <w:rsid w:val="00B65381"/>
    <w:rsid w:val="00B66B5D"/>
    <w:rsid w:val="00B7719B"/>
    <w:rsid w:val="00B96106"/>
    <w:rsid w:val="00BA0BB8"/>
    <w:rsid w:val="00BA0CC9"/>
    <w:rsid w:val="00BA42B9"/>
    <w:rsid w:val="00BB33C8"/>
    <w:rsid w:val="00BC089C"/>
    <w:rsid w:val="00BC6BE4"/>
    <w:rsid w:val="00BC76AE"/>
    <w:rsid w:val="00BE1D92"/>
    <w:rsid w:val="00BE58FE"/>
    <w:rsid w:val="00BE64F5"/>
    <w:rsid w:val="00BE7B35"/>
    <w:rsid w:val="00BF445F"/>
    <w:rsid w:val="00C117AC"/>
    <w:rsid w:val="00C1195E"/>
    <w:rsid w:val="00C147DF"/>
    <w:rsid w:val="00C32238"/>
    <w:rsid w:val="00C404D5"/>
    <w:rsid w:val="00C4123B"/>
    <w:rsid w:val="00C504CF"/>
    <w:rsid w:val="00C5562E"/>
    <w:rsid w:val="00C55FE6"/>
    <w:rsid w:val="00C60308"/>
    <w:rsid w:val="00C60932"/>
    <w:rsid w:val="00C66D1A"/>
    <w:rsid w:val="00C67800"/>
    <w:rsid w:val="00C71D6A"/>
    <w:rsid w:val="00C7518A"/>
    <w:rsid w:val="00C770B4"/>
    <w:rsid w:val="00CB12C7"/>
    <w:rsid w:val="00CB626B"/>
    <w:rsid w:val="00CB66D8"/>
    <w:rsid w:val="00CB6D99"/>
    <w:rsid w:val="00CC1872"/>
    <w:rsid w:val="00CD3D3C"/>
    <w:rsid w:val="00CE3D2D"/>
    <w:rsid w:val="00D018D1"/>
    <w:rsid w:val="00D04D38"/>
    <w:rsid w:val="00D100F9"/>
    <w:rsid w:val="00D11AA3"/>
    <w:rsid w:val="00D229C7"/>
    <w:rsid w:val="00D25C0C"/>
    <w:rsid w:val="00D337E2"/>
    <w:rsid w:val="00D36496"/>
    <w:rsid w:val="00D55005"/>
    <w:rsid w:val="00D610CD"/>
    <w:rsid w:val="00D63040"/>
    <w:rsid w:val="00D8041F"/>
    <w:rsid w:val="00DB3F97"/>
    <w:rsid w:val="00DC0BA2"/>
    <w:rsid w:val="00DC3B55"/>
    <w:rsid w:val="00DD5A43"/>
    <w:rsid w:val="00DE0CF4"/>
    <w:rsid w:val="00DE22DD"/>
    <w:rsid w:val="00E01FF1"/>
    <w:rsid w:val="00E039A5"/>
    <w:rsid w:val="00E12A43"/>
    <w:rsid w:val="00E13021"/>
    <w:rsid w:val="00E1386B"/>
    <w:rsid w:val="00E167A0"/>
    <w:rsid w:val="00E20F92"/>
    <w:rsid w:val="00E450F8"/>
    <w:rsid w:val="00E537B0"/>
    <w:rsid w:val="00E5457E"/>
    <w:rsid w:val="00E5663D"/>
    <w:rsid w:val="00E60DD7"/>
    <w:rsid w:val="00E65E95"/>
    <w:rsid w:val="00E93804"/>
    <w:rsid w:val="00E978AE"/>
    <w:rsid w:val="00EA4F74"/>
    <w:rsid w:val="00EB6AB7"/>
    <w:rsid w:val="00EC1A2A"/>
    <w:rsid w:val="00EC76C4"/>
    <w:rsid w:val="00EC7F11"/>
    <w:rsid w:val="00EE3FB8"/>
    <w:rsid w:val="00EF528E"/>
    <w:rsid w:val="00F00128"/>
    <w:rsid w:val="00F01932"/>
    <w:rsid w:val="00F053A2"/>
    <w:rsid w:val="00F2212B"/>
    <w:rsid w:val="00F23C92"/>
    <w:rsid w:val="00F317AD"/>
    <w:rsid w:val="00F35A65"/>
    <w:rsid w:val="00F422C8"/>
    <w:rsid w:val="00F45CCA"/>
    <w:rsid w:val="00F472A8"/>
    <w:rsid w:val="00F533F7"/>
    <w:rsid w:val="00F54569"/>
    <w:rsid w:val="00F55A5C"/>
    <w:rsid w:val="00F560E8"/>
    <w:rsid w:val="00F5743E"/>
    <w:rsid w:val="00F71A8F"/>
    <w:rsid w:val="00F721B1"/>
    <w:rsid w:val="00F73E8C"/>
    <w:rsid w:val="00F92020"/>
    <w:rsid w:val="00F92213"/>
    <w:rsid w:val="00F957ED"/>
    <w:rsid w:val="00FA1BF9"/>
    <w:rsid w:val="00FA5AA5"/>
    <w:rsid w:val="00FB159B"/>
    <w:rsid w:val="00FC0588"/>
    <w:rsid w:val="00FC1E6D"/>
    <w:rsid w:val="00FC6A0A"/>
    <w:rsid w:val="00FD4257"/>
    <w:rsid w:val="00FD6F24"/>
    <w:rsid w:val="00FD7DF3"/>
    <w:rsid w:val="00FF1D41"/>
    <w:rsid w:val="00FF3FF2"/>
    <w:rsid w:val="36F409A8"/>
    <w:rsid w:val="473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B86B66"/>
  <w15:docId w15:val="{C4A99034-010B-4AC3-901B-9E21DB01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CA"/>
    <w:pPr>
      <w:spacing w:after="160" w:line="259" w:lineRule="auto"/>
    </w:pPr>
    <w:rPr>
      <w:lang w:val="de-DE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DB3F9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val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92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4C70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3F9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rsid w:val="00F922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  <w:style w:type="character" w:customStyle="1" w:styleId="Ttulo3Car">
    <w:name w:val="Título 3 Car"/>
    <w:basedOn w:val="Fuentedeprrafopredeter"/>
    <w:link w:val="Ttulo3"/>
    <w:semiHidden/>
    <w:rsid w:val="004C70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paragraph" w:styleId="Encabezado">
    <w:name w:val="header"/>
    <w:basedOn w:val="Normal"/>
    <w:link w:val="EncabezadoCar"/>
    <w:uiPriority w:val="99"/>
    <w:rsid w:val="000E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E5F5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E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E5F5D"/>
    <w:rPr>
      <w:rFonts w:cs="Times New Roman"/>
    </w:rPr>
  </w:style>
  <w:style w:type="paragraph" w:styleId="Prrafodelista">
    <w:name w:val="List Paragraph"/>
    <w:basedOn w:val="Normal"/>
    <w:uiPriority w:val="34"/>
    <w:qFormat/>
    <w:rsid w:val="00D04D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4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41F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075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ttlereSchattierung1-Akzent11">
    <w:name w:val="Mittlere Schattierung 1 - Akzent 11"/>
    <w:uiPriority w:val="99"/>
    <w:rsid w:val="005D062F"/>
    <w:rPr>
      <w:rFonts w:eastAsia="Times New Roman"/>
      <w:lang w:val="en-GB" w:eastAsia="en-GB"/>
    </w:rPr>
  </w:style>
  <w:style w:type="character" w:customStyle="1" w:styleId="shorttext">
    <w:name w:val="short_text"/>
    <w:basedOn w:val="Fuentedeprrafopredeter"/>
    <w:uiPriority w:val="99"/>
    <w:rsid w:val="001931E4"/>
    <w:rPr>
      <w:rFonts w:cs="Times New Roman"/>
    </w:rPr>
  </w:style>
  <w:style w:type="character" w:customStyle="1" w:styleId="hps">
    <w:name w:val="hps"/>
    <w:basedOn w:val="Fuentedeprrafopredeter"/>
    <w:rsid w:val="001931E4"/>
    <w:rPr>
      <w:rFonts w:cs="Times New Roman"/>
    </w:rPr>
  </w:style>
  <w:style w:type="character" w:customStyle="1" w:styleId="st1">
    <w:name w:val="st1"/>
    <w:basedOn w:val="Fuentedeprrafopredeter"/>
    <w:uiPriority w:val="99"/>
    <w:rsid w:val="00C7518A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95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ascii="Times New Roman" w:hAnsi="Times New Roman" w:cs="Times New Roman"/>
      <w:sz w:val="2"/>
      <w:lang w:val="de-DE"/>
    </w:rPr>
  </w:style>
  <w:style w:type="character" w:customStyle="1" w:styleId="hpsatn">
    <w:name w:val="hps atn"/>
    <w:basedOn w:val="Fuentedeprrafopredeter"/>
    <w:uiPriority w:val="99"/>
    <w:rsid w:val="00952F8E"/>
    <w:rPr>
      <w:rFonts w:cs="Times New Roman"/>
    </w:rPr>
  </w:style>
  <w:style w:type="character" w:styleId="Textoennegrita">
    <w:name w:val="Strong"/>
    <w:basedOn w:val="Fuentedeprrafopredeter"/>
    <w:uiPriority w:val="22"/>
    <w:qFormat/>
    <w:locked/>
    <w:rsid w:val="006E6F60"/>
    <w:rPr>
      <w:rFonts w:cs="Times New Roman"/>
      <w:b/>
      <w:bCs/>
    </w:rPr>
  </w:style>
  <w:style w:type="character" w:customStyle="1" w:styleId="apple-converted-space">
    <w:name w:val="apple-converted-space"/>
    <w:basedOn w:val="Fuentedeprrafopredeter"/>
    <w:rsid w:val="0046454A"/>
    <w:rPr>
      <w:rFonts w:cs="Times New Roman"/>
    </w:rPr>
  </w:style>
  <w:style w:type="character" w:styleId="Hipervnculo">
    <w:name w:val="Hyperlink"/>
    <w:basedOn w:val="Fuentedeprrafopredeter"/>
    <w:uiPriority w:val="99"/>
    <w:rsid w:val="003B701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D630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63040"/>
    <w:rPr>
      <w:sz w:val="20"/>
      <w:szCs w:val="20"/>
      <w:lang w:val="de-DE"/>
    </w:rPr>
  </w:style>
  <w:style w:type="character" w:styleId="Refdenotaalpie">
    <w:name w:val="footnote reference"/>
    <w:basedOn w:val="Fuentedeprrafopredeter"/>
    <w:uiPriority w:val="99"/>
    <w:semiHidden/>
    <w:unhideWhenUsed/>
    <w:rsid w:val="00D63040"/>
    <w:rPr>
      <w:vertAlign w:val="superscript"/>
    </w:rPr>
  </w:style>
  <w:style w:type="paragraph" w:customStyle="1" w:styleId="Default">
    <w:name w:val="Default"/>
    <w:rsid w:val="005C012D"/>
    <w:pPr>
      <w:autoSpaceDE w:val="0"/>
      <w:autoSpaceDN w:val="0"/>
      <w:adjustRightInd w:val="0"/>
    </w:pPr>
    <w:rPr>
      <w:rFonts w:ascii="EC Square Sans Pro" w:hAnsi="EC Square Sans Pro" w:cs="EC Square Sans Pro"/>
      <w:color w:val="000000"/>
      <w:sz w:val="24"/>
      <w:szCs w:val="24"/>
    </w:rPr>
  </w:style>
  <w:style w:type="table" w:styleId="Listamedia2-nfasis6">
    <w:name w:val="Medium List 2 Accent 6"/>
    <w:basedOn w:val="Tablanormal"/>
    <w:uiPriority w:val="66"/>
    <w:rsid w:val="00DB3F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nfasis">
    <w:name w:val="Emphasis"/>
    <w:basedOn w:val="Fuentedeprrafopredeter"/>
    <w:uiPriority w:val="20"/>
    <w:qFormat/>
    <w:locked/>
    <w:rsid w:val="00887B50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4D09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09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095F"/>
    <w:rPr>
      <w:sz w:val="20"/>
      <w:szCs w:val="20"/>
      <w:lang w:val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09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095F"/>
    <w:rPr>
      <w:b/>
      <w:bCs/>
      <w:sz w:val="20"/>
      <w:szCs w:val="20"/>
      <w:lang w:val="de-DE"/>
    </w:rPr>
  </w:style>
  <w:style w:type="character" w:customStyle="1" w:styleId="user-generated">
    <w:name w:val="user-generated"/>
    <w:basedOn w:val="Fuentedeprrafopredeter"/>
    <w:rsid w:val="00911D11"/>
  </w:style>
  <w:style w:type="paragraph" w:styleId="Textoindependiente">
    <w:name w:val="Body Text"/>
    <w:basedOn w:val="Normal"/>
    <w:link w:val="TextoindependienteCar"/>
    <w:rsid w:val="00911D11"/>
    <w:pPr>
      <w:spacing w:after="0" w:line="240" w:lineRule="auto"/>
    </w:pPr>
    <w:rPr>
      <w:rFonts w:ascii="Arial" w:eastAsia="Times New Roman" w:hAnsi="Arial"/>
      <w:b/>
      <w:sz w:val="24"/>
      <w:szCs w:val="20"/>
      <w:lang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911D11"/>
    <w:rPr>
      <w:rFonts w:ascii="Arial" w:eastAsia="Times New Roman" w:hAnsi="Arial"/>
      <w:b/>
      <w:sz w:val="24"/>
      <w:szCs w:val="20"/>
      <w:lang w:val="de-DE" w:eastAsia="de-D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60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60DD7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st">
    <w:name w:val="st"/>
    <w:basedOn w:val="Fuentedeprrafopredeter"/>
    <w:rsid w:val="00585B65"/>
  </w:style>
  <w:style w:type="table" w:customStyle="1" w:styleId="TableNormal">
    <w:name w:val="Table Normal"/>
    <w:uiPriority w:val="2"/>
    <w:semiHidden/>
    <w:unhideWhenUsed/>
    <w:qFormat/>
    <w:rsid w:val="00F92213"/>
    <w:pPr>
      <w:widowControl w:val="0"/>
      <w:autoSpaceDE w:val="0"/>
      <w:autoSpaceDN w:val="0"/>
    </w:pPr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22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  <w:style w:type="paragraph" w:styleId="NormalWeb">
    <w:name w:val="Normal (Web)"/>
    <w:basedOn w:val="Normal"/>
    <w:uiPriority w:val="99"/>
    <w:unhideWhenUsed/>
    <w:rsid w:val="00466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E"/>
    </w:rPr>
  </w:style>
  <w:style w:type="paragraph" w:customStyle="1" w:styleId="label">
    <w:name w:val="label"/>
    <w:basedOn w:val="Normal"/>
    <w:rsid w:val="00466760"/>
    <w:pPr>
      <w:overflowPunct w:val="0"/>
      <w:autoSpaceDE w:val="0"/>
      <w:autoSpaceDN w:val="0"/>
      <w:adjustRightInd w:val="0"/>
      <w:spacing w:after="200" w:line="288" w:lineRule="auto"/>
      <w:jc w:val="both"/>
      <w:textAlignment w:val="baseline"/>
    </w:pPr>
    <w:rPr>
      <w:rFonts w:ascii="Verdana" w:hAnsi="Verdana" w:cs="Calibri"/>
      <w:b/>
      <w:bCs/>
      <w:szCs w:val="20"/>
      <w:lang w:val="en-GB" w:bidi="he-IL"/>
    </w:rPr>
  </w:style>
  <w:style w:type="paragraph" w:styleId="Ttulo">
    <w:name w:val="Title"/>
    <w:basedOn w:val="Normal"/>
    <w:next w:val="Normal"/>
    <w:link w:val="TtuloCar"/>
    <w:qFormat/>
    <w:locked/>
    <w:rsid w:val="00466760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rsid w:val="00466760"/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paragraph" w:styleId="TtuloTDC">
    <w:name w:val="TOC Heading"/>
    <w:basedOn w:val="Ttulo1"/>
    <w:next w:val="Normal"/>
    <w:uiPriority w:val="39"/>
    <w:unhideWhenUsed/>
    <w:qFormat/>
    <w:rsid w:val="004C7045"/>
    <w:pPr>
      <w:spacing w:before="240" w:line="259" w:lineRule="auto"/>
      <w:outlineLvl w:val="9"/>
    </w:pPr>
    <w:rPr>
      <w:bCs w:val="0"/>
      <w:color w:val="365F91" w:themeColor="accent1" w:themeShade="BF"/>
      <w:spacing w:val="0"/>
      <w:szCs w:val="32"/>
      <w:lang w:val="de-DE" w:eastAsia="de-DE"/>
    </w:rPr>
  </w:style>
  <w:style w:type="paragraph" w:styleId="TDC1">
    <w:name w:val="toc 1"/>
    <w:basedOn w:val="Normal"/>
    <w:next w:val="Normal"/>
    <w:autoRedefine/>
    <w:uiPriority w:val="39"/>
    <w:locked/>
    <w:rsid w:val="004C7045"/>
    <w:pPr>
      <w:spacing w:after="100"/>
    </w:pPr>
  </w:style>
  <w:style w:type="paragraph" w:styleId="TDC2">
    <w:name w:val="toc 2"/>
    <w:basedOn w:val="Normal"/>
    <w:next w:val="Normal"/>
    <w:autoRedefine/>
    <w:uiPriority w:val="39"/>
    <w:locked/>
    <w:rsid w:val="004C7045"/>
    <w:pPr>
      <w:spacing w:after="100"/>
      <w:ind w:left="220"/>
    </w:pPr>
  </w:style>
  <w:style w:type="character" w:customStyle="1" w:styleId="mw-headline">
    <w:name w:val="mw-headline"/>
    <w:basedOn w:val="Fuentedeprrafopredeter"/>
    <w:rsid w:val="004C7045"/>
  </w:style>
  <w:style w:type="paragraph" w:customStyle="1" w:styleId="toclevel-1">
    <w:name w:val="toclevel-1"/>
    <w:basedOn w:val="Normal"/>
    <w:rsid w:val="004C7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ocnumber">
    <w:name w:val="tocnumber"/>
    <w:basedOn w:val="Fuentedeprrafopredeter"/>
    <w:rsid w:val="004C7045"/>
  </w:style>
  <w:style w:type="character" w:customStyle="1" w:styleId="toctext">
    <w:name w:val="toctext"/>
    <w:basedOn w:val="Fuentedeprrafopredeter"/>
    <w:rsid w:val="004C7045"/>
  </w:style>
  <w:style w:type="paragraph" w:customStyle="1" w:styleId="toclevel-2">
    <w:name w:val="toclevel-2"/>
    <w:basedOn w:val="Normal"/>
    <w:rsid w:val="004C7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toclevel-3">
    <w:name w:val="toclevel-3"/>
    <w:basedOn w:val="Normal"/>
    <w:rsid w:val="004C7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Descripcin">
    <w:name w:val="caption"/>
    <w:basedOn w:val="Normal"/>
    <w:next w:val="Normal"/>
    <w:uiPriority w:val="35"/>
    <w:unhideWhenUsed/>
    <w:qFormat/>
    <w:locked/>
    <w:rsid w:val="004C7045"/>
    <w:pPr>
      <w:spacing w:after="200" w:line="240" w:lineRule="auto"/>
      <w:jc w:val="both"/>
    </w:pPr>
    <w:rPr>
      <w:rFonts w:ascii="Times New Roman" w:eastAsiaTheme="minorHAnsi" w:hAnsi="Times New Roman" w:cstheme="minorBidi"/>
      <w:i/>
      <w:iCs/>
      <w:color w:val="1F497D" w:themeColor="text2"/>
      <w:sz w:val="18"/>
      <w:szCs w:val="18"/>
      <w:lang w:val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EF5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8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180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30932-9B5B-4B81-947E-571A7300D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AE7F4-3299-42D3-9A5E-5AC706A0A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B31F17-C39B-431A-941F-F156F251F1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8C516-FBE9-4C2A-AE21-497F67B37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900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DiGI-VET</vt:lpstr>
      <vt:lpstr>DiGI-VET</vt:lpstr>
    </vt:vector>
  </TitlesOfParts>
  <Company>Microsoft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DiGI-VET</dc:title>
  <dc:creator>Marc Beutner</dc:creator>
  <cp:lastModifiedBy>Microsoft Office User</cp:lastModifiedBy>
  <cp:revision>5</cp:revision>
  <dcterms:created xsi:type="dcterms:W3CDTF">2021-08-09T22:37:00Z</dcterms:created>
  <dcterms:modified xsi:type="dcterms:W3CDTF">2021-08-09T22:49:00Z</dcterms:modified>
</cp:coreProperties>
</file>