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04A6A" w14:textId="1DFFED0E" w:rsidR="001657FD" w:rsidRPr="001657FD" w:rsidRDefault="00E216DF" w:rsidP="007E7664">
      <w:pPr>
        <w:jc w:val="center"/>
        <w:rPr>
          <w:b/>
          <w:sz w:val="16"/>
          <w:szCs w:val="16"/>
          <w:lang w:val="en-US"/>
        </w:rPr>
      </w:pPr>
      <w:bookmarkStart w:id="0" w:name="_Hlk96499122"/>
      <w:bookmarkStart w:id="1" w:name="_Hlk96516197"/>
      <w:r>
        <w:rPr>
          <w:noProof/>
        </w:rPr>
        <w:drawing>
          <wp:inline distT="0" distB="0" distL="0" distR="0" wp14:anchorId="7E360674" wp14:editId="79A27E35">
            <wp:extent cx="2438400" cy="191396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4971" cy="2091807"/>
                    </a:xfrm>
                    <a:prstGeom prst="rect">
                      <a:avLst/>
                    </a:prstGeom>
                  </pic:spPr>
                </pic:pic>
              </a:graphicData>
            </a:graphic>
          </wp:inline>
        </w:drawing>
      </w:r>
      <w:r w:rsidR="00C0255D" w:rsidRPr="00E07C9A">
        <w:rPr>
          <w:noProof/>
          <w:lang w:val="en-GB" w:eastAsia="de-DE"/>
        </w:rPr>
        <w:t xml:space="preserve"> </w:t>
      </w:r>
    </w:p>
    <w:p w14:paraId="3B030F21" w14:textId="77777777" w:rsidR="00E216DF" w:rsidRPr="00E216DF" w:rsidRDefault="00E216DF" w:rsidP="00E216DF">
      <w:pPr>
        <w:jc w:val="center"/>
        <w:rPr>
          <w:b/>
          <w:sz w:val="40"/>
          <w:szCs w:val="28"/>
          <w:lang w:val="en-GB"/>
        </w:rPr>
      </w:pPr>
      <w:r w:rsidRPr="00E216DF">
        <w:rPr>
          <w:b/>
          <w:sz w:val="40"/>
          <w:szCs w:val="28"/>
          <w:lang w:val="en-GB"/>
        </w:rPr>
        <w:t>SAFE -Streaming approaches for Europe -</w:t>
      </w:r>
    </w:p>
    <w:p w14:paraId="131AD3E3" w14:textId="7F68360F" w:rsidR="00F97343" w:rsidRPr="00E216DF" w:rsidRDefault="00E216DF" w:rsidP="00E216DF">
      <w:pPr>
        <w:jc w:val="center"/>
        <w:rPr>
          <w:sz w:val="28"/>
          <w:szCs w:val="28"/>
          <w:lang w:val="en-GB"/>
        </w:rPr>
      </w:pPr>
      <w:r w:rsidRPr="00E216DF">
        <w:rPr>
          <w:sz w:val="40"/>
          <w:szCs w:val="28"/>
          <w:lang w:val="en-GB"/>
        </w:rPr>
        <w:t>Enhancing the digital competences by streaming approaches for schools to tackle the challenges of COVID-19</w:t>
      </w:r>
    </w:p>
    <w:p w14:paraId="5900237B" w14:textId="5584F468" w:rsidR="006C3AD6" w:rsidRPr="000E4F6C" w:rsidRDefault="000E4F6C" w:rsidP="002C14DC">
      <w:pPr>
        <w:jc w:val="center"/>
        <w:rPr>
          <w:b/>
          <w:sz w:val="28"/>
          <w:szCs w:val="28"/>
          <w:lang w:val="en-US"/>
        </w:rPr>
      </w:pPr>
      <w:r w:rsidRPr="000E4F6C">
        <w:rPr>
          <w:b/>
          <w:sz w:val="28"/>
          <w:szCs w:val="28"/>
          <w:lang w:val="en-US"/>
        </w:rPr>
        <w:t>M</w:t>
      </w:r>
      <w:r w:rsidR="00DF0A5B">
        <w:rPr>
          <w:b/>
          <w:sz w:val="28"/>
          <w:szCs w:val="28"/>
          <w:lang w:val="en-US"/>
        </w:rPr>
        <w:t>2</w:t>
      </w:r>
      <w:r w:rsidRPr="000E4F6C">
        <w:rPr>
          <w:b/>
          <w:sz w:val="28"/>
          <w:szCs w:val="28"/>
          <w:lang w:val="en-US"/>
        </w:rPr>
        <w:t xml:space="preserve"> – </w:t>
      </w:r>
      <w:r w:rsidR="00E216DF">
        <w:rPr>
          <w:b/>
          <w:sz w:val="28"/>
          <w:szCs w:val="28"/>
          <w:lang w:val="en-US"/>
        </w:rPr>
        <w:t>Streaming Concept Meeting</w:t>
      </w:r>
    </w:p>
    <w:p w14:paraId="248EE71E" w14:textId="756BE2AE" w:rsidR="000E4F6C" w:rsidRPr="000E4F6C" w:rsidRDefault="00DF0A5B" w:rsidP="002C14DC">
      <w:pPr>
        <w:jc w:val="center"/>
        <w:rPr>
          <w:b/>
          <w:sz w:val="28"/>
          <w:szCs w:val="28"/>
          <w:lang w:val="en-US"/>
        </w:rPr>
      </w:pPr>
      <w:r>
        <w:rPr>
          <w:b/>
          <w:sz w:val="28"/>
          <w:szCs w:val="28"/>
          <w:lang w:val="en-US"/>
        </w:rPr>
        <w:t>2</w:t>
      </w:r>
      <w:r w:rsidR="00E216DF">
        <w:rPr>
          <w:b/>
          <w:sz w:val="28"/>
          <w:szCs w:val="28"/>
          <w:lang w:val="en-US"/>
        </w:rPr>
        <w:t>1</w:t>
      </w:r>
      <w:r w:rsidR="00E216DF" w:rsidRPr="00E216DF">
        <w:rPr>
          <w:b/>
          <w:sz w:val="28"/>
          <w:szCs w:val="28"/>
          <w:vertAlign w:val="superscript"/>
          <w:lang w:val="en-US"/>
        </w:rPr>
        <w:t>st</w:t>
      </w:r>
      <w:r w:rsidR="000E4F6C" w:rsidRPr="000E4F6C">
        <w:rPr>
          <w:b/>
          <w:sz w:val="28"/>
          <w:szCs w:val="28"/>
          <w:lang w:val="en-US"/>
        </w:rPr>
        <w:t xml:space="preserve"> to </w:t>
      </w:r>
      <w:r>
        <w:rPr>
          <w:b/>
          <w:sz w:val="28"/>
          <w:szCs w:val="28"/>
          <w:lang w:val="en-US"/>
        </w:rPr>
        <w:t>2</w:t>
      </w:r>
      <w:r w:rsidR="00E216DF">
        <w:rPr>
          <w:b/>
          <w:sz w:val="28"/>
          <w:szCs w:val="28"/>
          <w:lang w:val="en-US"/>
        </w:rPr>
        <w:t>2</w:t>
      </w:r>
      <w:r w:rsidR="00E216DF" w:rsidRPr="00E216DF">
        <w:rPr>
          <w:b/>
          <w:sz w:val="28"/>
          <w:szCs w:val="28"/>
          <w:vertAlign w:val="superscript"/>
          <w:lang w:val="en-US"/>
        </w:rPr>
        <w:t>nd</w:t>
      </w:r>
      <w:r w:rsidR="00E216DF">
        <w:rPr>
          <w:b/>
          <w:sz w:val="28"/>
          <w:szCs w:val="28"/>
          <w:lang w:val="en-US"/>
        </w:rPr>
        <w:t xml:space="preserve"> </w:t>
      </w:r>
      <w:r w:rsidR="000E4F6C" w:rsidRPr="000E4F6C">
        <w:rPr>
          <w:b/>
          <w:sz w:val="28"/>
          <w:szCs w:val="28"/>
          <w:lang w:val="en-US"/>
        </w:rPr>
        <w:t xml:space="preserve">of </w:t>
      </w:r>
      <w:r w:rsidR="00E216DF">
        <w:rPr>
          <w:b/>
          <w:sz w:val="28"/>
          <w:szCs w:val="28"/>
          <w:lang w:val="en-US"/>
        </w:rPr>
        <w:t>February</w:t>
      </w:r>
      <w:r w:rsidR="000E4F6C" w:rsidRPr="000E4F6C">
        <w:rPr>
          <w:b/>
          <w:sz w:val="28"/>
          <w:szCs w:val="28"/>
          <w:lang w:val="en-US"/>
        </w:rPr>
        <w:t xml:space="preserve"> 202</w:t>
      </w:r>
      <w:r w:rsidR="00E216DF">
        <w:rPr>
          <w:b/>
          <w:sz w:val="28"/>
          <w:szCs w:val="28"/>
          <w:lang w:val="en-US"/>
        </w:rPr>
        <w:t>2</w:t>
      </w:r>
    </w:p>
    <w:p w14:paraId="21E1A1C2" w14:textId="2918064A" w:rsidR="00C0255D" w:rsidRPr="00DB1296" w:rsidRDefault="000E4F6C" w:rsidP="000E4F6C">
      <w:pPr>
        <w:jc w:val="center"/>
        <w:rPr>
          <w:b/>
          <w:color w:val="000000" w:themeColor="text1"/>
          <w:sz w:val="28"/>
          <w:szCs w:val="28"/>
          <w:lang w:val="en-US"/>
        </w:rPr>
      </w:pPr>
      <w:r w:rsidRPr="000E4F6C">
        <w:rPr>
          <w:b/>
          <w:sz w:val="28"/>
          <w:szCs w:val="28"/>
          <w:lang w:val="en-US"/>
        </w:rPr>
        <w:t>Meeting Minu</w:t>
      </w:r>
      <w:r w:rsidRPr="00DB1296">
        <w:rPr>
          <w:b/>
          <w:color w:val="000000" w:themeColor="text1"/>
          <w:sz w:val="28"/>
          <w:szCs w:val="28"/>
          <w:lang w:val="en-US"/>
        </w:rPr>
        <w:t>tes</w:t>
      </w:r>
    </w:p>
    <w:bookmarkEnd w:id="0"/>
    <w:p w14:paraId="19B60BB1" w14:textId="77777777" w:rsidR="000E4F6C" w:rsidRPr="00DB1296" w:rsidRDefault="000E4F6C" w:rsidP="000E4F6C">
      <w:pPr>
        <w:jc w:val="center"/>
        <w:rPr>
          <w:b/>
          <w:color w:val="000000" w:themeColor="text1"/>
          <w:sz w:val="28"/>
          <w:szCs w:val="28"/>
          <w:lang w:val="en-US"/>
        </w:rPr>
      </w:pPr>
    </w:p>
    <w:p w14:paraId="6C094913" w14:textId="77777777" w:rsidR="00E216DF" w:rsidRPr="00CE62A2" w:rsidRDefault="00E216DF" w:rsidP="00E216DF">
      <w:pPr>
        <w:tabs>
          <w:tab w:val="left" w:pos="2127"/>
        </w:tabs>
        <w:ind w:left="2124" w:hanging="2124"/>
        <w:rPr>
          <w:sz w:val="24"/>
          <w:szCs w:val="28"/>
          <w:lang w:val="en-US"/>
        </w:rPr>
      </w:pPr>
      <w:bookmarkStart w:id="2" w:name="_Hlk96499137"/>
      <w:r w:rsidRPr="00CE62A2">
        <w:rPr>
          <w:b/>
          <w:sz w:val="24"/>
          <w:szCs w:val="28"/>
          <w:lang w:val="en-US"/>
        </w:rPr>
        <w:t>Project Title:</w:t>
      </w:r>
      <w:r w:rsidRPr="00CE62A2">
        <w:rPr>
          <w:sz w:val="24"/>
          <w:szCs w:val="28"/>
          <w:lang w:val="en-US"/>
        </w:rPr>
        <w:tab/>
      </w:r>
      <w:r w:rsidRPr="002F12A5">
        <w:rPr>
          <w:sz w:val="24"/>
          <w:szCs w:val="28"/>
          <w:lang w:val="en-US"/>
        </w:rPr>
        <w:t>Streaming approaches for Europe -</w:t>
      </w:r>
      <w:r>
        <w:rPr>
          <w:sz w:val="24"/>
          <w:szCs w:val="28"/>
          <w:lang w:val="en-US"/>
        </w:rPr>
        <w:br/>
      </w:r>
      <w:r w:rsidRPr="002F12A5">
        <w:rPr>
          <w:sz w:val="24"/>
          <w:szCs w:val="28"/>
          <w:lang w:val="en-US"/>
        </w:rPr>
        <w:t>Enhancing the digital competences by streaming approaches for schools to tackle the challenges of COVID-19</w:t>
      </w:r>
    </w:p>
    <w:p w14:paraId="3B454C92" w14:textId="77777777" w:rsidR="00E216DF" w:rsidRPr="00CE62A2" w:rsidRDefault="00E216DF" w:rsidP="00E216DF">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SAFE</w:t>
      </w:r>
    </w:p>
    <w:p w14:paraId="6C9761D1" w14:textId="77777777" w:rsidR="00E216DF" w:rsidRDefault="00E216DF" w:rsidP="00E216DF">
      <w:pPr>
        <w:rPr>
          <w:b/>
          <w:sz w:val="24"/>
          <w:szCs w:val="28"/>
          <w:lang w:val="en-US"/>
        </w:rPr>
      </w:pPr>
      <w:r w:rsidRPr="00CE62A2">
        <w:rPr>
          <w:b/>
          <w:sz w:val="24"/>
          <w:szCs w:val="28"/>
          <w:lang w:val="en-US"/>
        </w:rPr>
        <w:t>Reference number:</w:t>
      </w:r>
      <w:r w:rsidRPr="00CE62A2">
        <w:rPr>
          <w:sz w:val="24"/>
          <w:szCs w:val="28"/>
          <w:lang w:val="en-US"/>
        </w:rPr>
        <w:tab/>
      </w:r>
      <w:r w:rsidRPr="00676AD9">
        <w:rPr>
          <w:sz w:val="24"/>
          <w:szCs w:val="28"/>
          <w:lang w:val="en-US"/>
        </w:rPr>
        <w:t>2020-1-DE03-KA226-SCH-093590</w:t>
      </w:r>
    </w:p>
    <w:p w14:paraId="06907488" w14:textId="77777777" w:rsidR="00E216DF" w:rsidRPr="006E471D" w:rsidRDefault="00E216DF" w:rsidP="00E216DF">
      <w:pPr>
        <w:pStyle w:val="MittlereSchattierung1-Akzent11"/>
        <w:spacing w:line="360" w:lineRule="auto"/>
        <w:ind w:left="2977" w:hanging="2977"/>
        <w:jc w:val="both"/>
        <w:rPr>
          <w:rFonts w:ascii="Times New Roman" w:hAnsi="Times New Roman"/>
          <w:i/>
          <w:sz w:val="20"/>
          <w:szCs w:val="20"/>
          <w:lang w:val="de-DE"/>
        </w:rPr>
      </w:pPr>
      <w:r w:rsidRPr="00676AD9">
        <w:rPr>
          <w:rFonts w:asciiTheme="minorHAnsi" w:eastAsiaTheme="minorHAnsi" w:hAnsiTheme="minorHAnsi" w:cstheme="minorBidi"/>
          <w:b/>
          <w:sz w:val="24"/>
          <w:szCs w:val="28"/>
          <w:lang w:val="de-DE" w:eastAsia="en-US"/>
        </w:rPr>
        <w:t>Aktenzeichen der NA:</w:t>
      </w:r>
      <w:r>
        <w:rPr>
          <w:rFonts w:ascii="Times New Roman" w:hAnsi="Times New Roman"/>
          <w:i/>
          <w:sz w:val="20"/>
          <w:szCs w:val="20"/>
          <w:lang w:val="de-DE"/>
        </w:rPr>
        <w:t xml:space="preserve"> </w:t>
      </w:r>
      <w:r w:rsidRPr="00676AD9">
        <w:rPr>
          <w:rFonts w:asciiTheme="minorHAnsi" w:eastAsiaTheme="minorHAnsi" w:hAnsiTheme="minorHAnsi" w:cstheme="minorBidi"/>
          <w:sz w:val="24"/>
          <w:szCs w:val="28"/>
          <w:lang w:val="de-DE" w:eastAsia="en-US"/>
        </w:rPr>
        <w:t>VG-226-IN-NW-20-24-093590</w:t>
      </w:r>
    </w:p>
    <w:p w14:paraId="6ED34491" w14:textId="77777777" w:rsidR="00E216DF" w:rsidRPr="003C736F" w:rsidRDefault="00E216DF" w:rsidP="00E216DF">
      <w:pPr>
        <w:rPr>
          <w:b/>
          <w:sz w:val="8"/>
          <w:szCs w:val="8"/>
        </w:rPr>
      </w:pPr>
    </w:p>
    <w:p w14:paraId="39FA7399" w14:textId="77777777" w:rsidR="00E216DF" w:rsidRPr="00676AD9" w:rsidRDefault="00E216DF" w:rsidP="00E216DF">
      <w:pPr>
        <w:tabs>
          <w:tab w:val="left" w:pos="2127"/>
        </w:tabs>
        <w:rPr>
          <w:sz w:val="24"/>
          <w:szCs w:val="28"/>
          <w:lang w:val="en-US"/>
        </w:rPr>
      </w:pPr>
      <w:r w:rsidRPr="002C14DC">
        <w:rPr>
          <w:b/>
          <w:sz w:val="24"/>
          <w:szCs w:val="28"/>
          <w:lang w:val="en-US"/>
        </w:rPr>
        <w:t>Project partners</w:t>
      </w:r>
      <w:r>
        <w:rPr>
          <w:b/>
          <w:sz w:val="24"/>
          <w:szCs w:val="28"/>
          <w:lang w:val="en-US"/>
        </w:rPr>
        <w:t>:</w:t>
      </w:r>
      <w:r w:rsidRPr="002C14DC">
        <w:rPr>
          <w:b/>
          <w:sz w:val="24"/>
          <w:szCs w:val="28"/>
          <w:lang w:val="en-US"/>
        </w:rPr>
        <w:tab/>
      </w:r>
      <w:r w:rsidRPr="00676AD9">
        <w:rPr>
          <w:sz w:val="24"/>
          <w:szCs w:val="28"/>
          <w:lang w:val="en-US"/>
        </w:rPr>
        <w:t>P0 – UPB – University Paderborn, DE (Coordinator)</w:t>
      </w:r>
    </w:p>
    <w:p w14:paraId="58319769" w14:textId="77777777" w:rsidR="00E216DF" w:rsidRPr="00676AD9" w:rsidRDefault="00E216DF" w:rsidP="00E216DF">
      <w:pPr>
        <w:tabs>
          <w:tab w:val="left" w:pos="2127"/>
        </w:tabs>
        <w:ind w:left="2124"/>
        <w:rPr>
          <w:sz w:val="24"/>
          <w:szCs w:val="28"/>
          <w:lang w:val="en-US"/>
        </w:rPr>
      </w:pPr>
      <w:r w:rsidRPr="00676AD9">
        <w:rPr>
          <w:sz w:val="24"/>
          <w:szCs w:val="28"/>
          <w:lang w:val="en-US"/>
        </w:rPr>
        <w:t>P1 – IK – Ingenious Knowlegde, DE (Partner)</w:t>
      </w:r>
    </w:p>
    <w:p w14:paraId="018A8764" w14:textId="77777777" w:rsidR="00E216DF" w:rsidRPr="00676AD9" w:rsidRDefault="00E216DF" w:rsidP="00E216DF">
      <w:pPr>
        <w:tabs>
          <w:tab w:val="left" w:pos="2127"/>
        </w:tabs>
        <w:ind w:left="2124"/>
        <w:rPr>
          <w:sz w:val="24"/>
          <w:szCs w:val="28"/>
          <w:lang w:val="en-US"/>
        </w:rPr>
      </w:pPr>
      <w:r w:rsidRPr="00676AD9">
        <w:rPr>
          <w:sz w:val="24"/>
          <w:szCs w:val="28"/>
          <w:lang w:val="en-US"/>
        </w:rPr>
        <w:t>P2 – CEIP – CEIP Tomás Romojaro, ES (Partner)</w:t>
      </w:r>
    </w:p>
    <w:p w14:paraId="3A78BE8D" w14:textId="77777777" w:rsidR="00E216DF" w:rsidRPr="006E471D" w:rsidRDefault="00E216DF" w:rsidP="00E216DF">
      <w:pPr>
        <w:tabs>
          <w:tab w:val="left" w:pos="2127"/>
        </w:tabs>
        <w:ind w:left="2124"/>
        <w:rPr>
          <w:sz w:val="20"/>
          <w:szCs w:val="20"/>
          <w:lang w:val="en-US"/>
        </w:rPr>
      </w:pPr>
      <w:r w:rsidRPr="00676AD9">
        <w:rPr>
          <w:sz w:val="24"/>
          <w:szCs w:val="28"/>
          <w:lang w:val="en-US"/>
        </w:rPr>
        <w:t>P3 – ZEBRA – KURZY ZEBRA s.r.o., CZ (Partner</w:t>
      </w:r>
      <w:r w:rsidRPr="006E471D">
        <w:rPr>
          <w:sz w:val="20"/>
          <w:szCs w:val="20"/>
          <w:lang w:val="en-US"/>
        </w:rPr>
        <w:t>)</w:t>
      </w:r>
    </w:p>
    <w:p w14:paraId="4532FC0B" w14:textId="77777777" w:rsidR="00E216DF" w:rsidRPr="004A1912" w:rsidRDefault="00E216DF" w:rsidP="00E216DF">
      <w:pPr>
        <w:rPr>
          <w:b/>
          <w:sz w:val="8"/>
          <w:szCs w:val="8"/>
          <w:lang w:val="en-US"/>
        </w:rPr>
      </w:pPr>
    </w:p>
    <w:p w14:paraId="4FFC089D" w14:textId="77777777" w:rsidR="00E216DF" w:rsidRPr="00D721FE" w:rsidRDefault="00E216DF" w:rsidP="00E216DF">
      <w:pPr>
        <w:ind w:left="2124" w:hanging="2124"/>
        <w:rPr>
          <w:i/>
          <w:sz w:val="24"/>
          <w:szCs w:val="28"/>
          <w:lang w:val="fr-FR"/>
        </w:rPr>
      </w:pPr>
      <w:proofErr w:type="gramStart"/>
      <w:r w:rsidRPr="00D721FE">
        <w:rPr>
          <w:b/>
          <w:sz w:val="24"/>
          <w:szCs w:val="28"/>
          <w:lang w:val="fr-FR"/>
        </w:rPr>
        <w:t>Host</w:t>
      </w:r>
      <w:r w:rsidRPr="00D721FE">
        <w:rPr>
          <w:sz w:val="24"/>
          <w:szCs w:val="28"/>
          <w:lang w:val="fr-FR"/>
        </w:rPr>
        <w:t>:</w:t>
      </w:r>
      <w:proofErr w:type="gramEnd"/>
      <w:r w:rsidRPr="00D721FE">
        <w:rPr>
          <w:sz w:val="24"/>
          <w:szCs w:val="28"/>
          <w:lang w:val="fr-FR"/>
        </w:rPr>
        <w:tab/>
      </w:r>
      <w:r w:rsidRPr="00D721FE">
        <w:rPr>
          <w:rFonts w:eastAsia="FreeSans" w:cstheme="minorHAnsi"/>
          <w:lang w:val="fr-FR"/>
        </w:rPr>
        <w:t xml:space="preserve">CEIP </w:t>
      </w:r>
      <w:proofErr w:type="spellStart"/>
      <w:r w:rsidRPr="00D721FE">
        <w:rPr>
          <w:rFonts w:eastAsia="FreeSans" w:cstheme="minorHAnsi"/>
          <w:lang w:val="fr-FR"/>
        </w:rPr>
        <w:t>Tomás</w:t>
      </w:r>
      <w:proofErr w:type="spellEnd"/>
      <w:r w:rsidRPr="00D721FE">
        <w:rPr>
          <w:rFonts w:eastAsia="FreeSans" w:cstheme="minorHAnsi"/>
          <w:lang w:val="fr-FR"/>
        </w:rPr>
        <w:t xml:space="preserve"> Romojaro,</w:t>
      </w:r>
      <w:r w:rsidRPr="00D721FE">
        <w:rPr>
          <w:rFonts w:ascii="FreeSans" w:eastAsia="FreeSans" w:cs="FreeSans"/>
          <w:sz w:val="19"/>
          <w:szCs w:val="19"/>
          <w:lang w:val="fr-FR"/>
        </w:rPr>
        <w:t xml:space="preserve"> </w:t>
      </w:r>
    </w:p>
    <w:p w14:paraId="1F82EF39" w14:textId="5FE39924" w:rsidR="00C0255D" w:rsidRPr="00D721FE" w:rsidRDefault="00E216DF" w:rsidP="00E216DF">
      <w:pPr>
        <w:rPr>
          <w:i/>
          <w:sz w:val="24"/>
          <w:szCs w:val="28"/>
          <w:lang w:val="en-GB"/>
        </w:rPr>
      </w:pPr>
      <w:proofErr w:type="gramStart"/>
      <w:r w:rsidRPr="00D721FE">
        <w:rPr>
          <w:b/>
          <w:sz w:val="24"/>
          <w:szCs w:val="28"/>
          <w:lang w:val="fr-FR"/>
        </w:rPr>
        <w:t>Venue:</w:t>
      </w:r>
      <w:proofErr w:type="gramEnd"/>
      <w:r w:rsidRPr="00D721FE">
        <w:rPr>
          <w:sz w:val="24"/>
          <w:szCs w:val="28"/>
          <w:lang w:val="fr-FR"/>
        </w:rPr>
        <w:tab/>
      </w:r>
      <w:r w:rsidRPr="00D721FE">
        <w:rPr>
          <w:sz w:val="24"/>
          <w:szCs w:val="28"/>
          <w:lang w:val="fr-FR"/>
        </w:rPr>
        <w:tab/>
      </w:r>
      <w:r w:rsidRPr="00D721FE">
        <w:rPr>
          <w:sz w:val="24"/>
          <w:szCs w:val="28"/>
          <w:lang w:val="fr-FR"/>
        </w:rPr>
        <w:tab/>
      </w:r>
      <w:r w:rsidRPr="00D721FE">
        <w:rPr>
          <w:rFonts w:eastAsia="FreeSans" w:cstheme="minorHAnsi"/>
          <w:szCs w:val="19"/>
          <w:lang w:val="fr-FR"/>
        </w:rPr>
        <w:t xml:space="preserve">Santo </w:t>
      </w:r>
      <w:proofErr w:type="spellStart"/>
      <w:r w:rsidRPr="00D721FE">
        <w:rPr>
          <w:rFonts w:eastAsia="FreeSans" w:cstheme="minorHAnsi"/>
          <w:szCs w:val="19"/>
          <w:lang w:val="fr-FR"/>
        </w:rPr>
        <w:t>Tomás</w:t>
      </w:r>
      <w:proofErr w:type="spellEnd"/>
      <w:r w:rsidRPr="00D721FE">
        <w:rPr>
          <w:rFonts w:eastAsia="FreeSans" w:cstheme="minorHAnsi"/>
          <w:szCs w:val="19"/>
          <w:lang w:val="fr-FR"/>
        </w:rPr>
        <w:t xml:space="preserve"> de Aquino, 4; 45510 </w:t>
      </w:r>
      <w:proofErr w:type="spellStart"/>
      <w:r w:rsidRPr="00D721FE">
        <w:rPr>
          <w:rFonts w:eastAsia="FreeSans" w:cstheme="minorHAnsi"/>
          <w:szCs w:val="19"/>
          <w:lang w:val="fr-FR"/>
        </w:rPr>
        <w:t>Fuensalida</w:t>
      </w:r>
      <w:proofErr w:type="spellEnd"/>
      <w:r w:rsidRPr="00D721FE">
        <w:rPr>
          <w:rFonts w:eastAsia="FreeSans" w:cstheme="minorHAnsi"/>
          <w:szCs w:val="19"/>
          <w:lang w:val="fr-FR"/>
        </w:rPr>
        <w:t>, Spain</w:t>
      </w:r>
    </w:p>
    <w:bookmarkEnd w:id="1"/>
    <w:bookmarkEnd w:id="2"/>
    <w:p w14:paraId="386F895A" w14:textId="77777777" w:rsidR="00C0255D" w:rsidRPr="00C0255D" w:rsidRDefault="00C0255D" w:rsidP="00C0255D">
      <w:pPr>
        <w:rPr>
          <w:sz w:val="24"/>
          <w:szCs w:val="28"/>
          <w:lang w:val="en-GB"/>
        </w:rPr>
      </w:pPr>
    </w:p>
    <w:p w14:paraId="2D364844" w14:textId="32D9CA77" w:rsidR="00380610" w:rsidRPr="00380610" w:rsidRDefault="00E216DF" w:rsidP="00281089">
      <w:pPr>
        <w:jc w:val="both"/>
        <w:rPr>
          <w:b/>
          <w:sz w:val="24"/>
          <w:lang w:val="en-GB"/>
        </w:rPr>
      </w:pPr>
      <w:r>
        <w:rPr>
          <w:b/>
          <w:sz w:val="24"/>
          <w:lang w:val="en-GB"/>
        </w:rPr>
        <w:t>SAFE – Streaming Concept Meeting</w:t>
      </w:r>
      <w:r w:rsidR="00380610" w:rsidRPr="00380610">
        <w:rPr>
          <w:b/>
          <w:sz w:val="24"/>
          <w:lang w:val="en-GB"/>
        </w:rPr>
        <w:t xml:space="preserve"> – Meeting Minutes</w:t>
      </w:r>
    </w:p>
    <w:p w14:paraId="384E960E" w14:textId="613AFD04" w:rsidR="00380610" w:rsidRDefault="00380610" w:rsidP="00281089">
      <w:pPr>
        <w:jc w:val="both"/>
        <w:rPr>
          <w:lang w:val="en-GB"/>
        </w:rPr>
      </w:pPr>
      <w:r w:rsidRPr="004A29BB">
        <w:rPr>
          <w:b/>
          <w:lang w:val="en-GB"/>
        </w:rPr>
        <w:t>Date</w:t>
      </w:r>
      <w:r>
        <w:rPr>
          <w:lang w:val="en-GB"/>
        </w:rPr>
        <w:t xml:space="preserve">: </w:t>
      </w:r>
      <w:r w:rsidR="00DF0A5B">
        <w:rPr>
          <w:lang w:val="en-GB"/>
        </w:rPr>
        <w:t>2</w:t>
      </w:r>
      <w:r w:rsidR="00E216DF">
        <w:rPr>
          <w:lang w:val="en-GB"/>
        </w:rPr>
        <w:t>1</w:t>
      </w:r>
      <w:r w:rsidR="00E216DF" w:rsidRPr="00E216DF">
        <w:rPr>
          <w:vertAlign w:val="superscript"/>
          <w:lang w:val="en-GB"/>
        </w:rPr>
        <w:t>st</w:t>
      </w:r>
      <w:r w:rsidR="00E216DF">
        <w:rPr>
          <w:lang w:val="en-GB"/>
        </w:rPr>
        <w:t xml:space="preserve"> </w:t>
      </w:r>
      <w:r>
        <w:rPr>
          <w:lang w:val="en-GB"/>
        </w:rPr>
        <w:t xml:space="preserve">to </w:t>
      </w:r>
      <w:r w:rsidR="00DF0A5B">
        <w:rPr>
          <w:lang w:val="en-GB"/>
        </w:rPr>
        <w:t>2</w:t>
      </w:r>
      <w:r w:rsidR="00E216DF">
        <w:rPr>
          <w:lang w:val="en-GB"/>
        </w:rPr>
        <w:t>2</w:t>
      </w:r>
      <w:r w:rsidR="00D721FE">
        <w:rPr>
          <w:vertAlign w:val="superscript"/>
          <w:lang w:val="en-GB"/>
        </w:rPr>
        <w:t>nd</w:t>
      </w:r>
      <w:r>
        <w:rPr>
          <w:lang w:val="en-GB"/>
        </w:rPr>
        <w:t xml:space="preserve"> of </w:t>
      </w:r>
      <w:r w:rsidR="00E216DF">
        <w:rPr>
          <w:lang w:val="en-GB"/>
        </w:rPr>
        <w:t>February 2022</w:t>
      </w:r>
    </w:p>
    <w:p w14:paraId="799D1D9A" w14:textId="5C53C803" w:rsidR="00380610" w:rsidRPr="007475C5" w:rsidRDefault="00380610" w:rsidP="00281089">
      <w:pPr>
        <w:jc w:val="both"/>
        <w:rPr>
          <w:color w:val="000000" w:themeColor="text1"/>
          <w:lang w:val="en-GB"/>
        </w:rPr>
      </w:pPr>
      <w:r w:rsidRPr="007475C5">
        <w:rPr>
          <w:b/>
          <w:color w:val="000000" w:themeColor="text1"/>
          <w:lang w:val="en-GB"/>
        </w:rPr>
        <w:t>Start</w:t>
      </w:r>
      <w:r w:rsidRPr="007475C5">
        <w:rPr>
          <w:color w:val="000000" w:themeColor="text1"/>
          <w:lang w:val="en-GB"/>
        </w:rPr>
        <w:t>: 1</w:t>
      </w:r>
      <w:r w:rsidR="00E216DF">
        <w:rPr>
          <w:color w:val="000000" w:themeColor="text1"/>
          <w:lang w:val="en-GB"/>
        </w:rPr>
        <w:t>1</w:t>
      </w:r>
      <w:r w:rsidR="00871FA4">
        <w:rPr>
          <w:color w:val="000000" w:themeColor="text1"/>
          <w:lang w:val="en-GB"/>
        </w:rPr>
        <w:t xml:space="preserve"> </w:t>
      </w:r>
      <w:r w:rsidRPr="007475C5">
        <w:rPr>
          <w:color w:val="000000" w:themeColor="text1"/>
          <w:lang w:val="en-GB"/>
        </w:rPr>
        <w:t xml:space="preserve">a.m. </w:t>
      </w:r>
    </w:p>
    <w:p w14:paraId="35830328" w14:textId="0F40E0E4" w:rsidR="00380610" w:rsidRPr="007475C5" w:rsidRDefault="00380610" w:rsidP="00281089">
      <w:pPr>
        <w:jc w:val="both"/>
        <w:rPr>
          <w:color w:val="000000" w:themeColor="text1"/>
          <w:lang w:val="en-GB"/>
        </w:rPr>
      </w:pPr>
      <w:r w:rsidRPr="007475C5">
        <w:rPr>
          <w:b/>
          <w:color w:val="000000" w:themeColor="text1"/>
          <w:lang w:val="en-GB"/>
        </w:rPr>
        <w:t>End</w:t>
      </w:r>
      <w:r w:rsidRPr="007475C5">
        <w:rPr>
          <w:color w:val="000000" w:themeColor="text1"/>
          <w:lang w:val="en-GB"/>
        </w:rPr>
        <w:t>: 1</w:t>
      </w:r>
      <w:r w:rsidR="00871FA4">
        <w:rPr>
          <w:color w:val="000000" w:themeColor="text1"/>
          <w:lang w:val="en-GB"/>
        </w:rPr>
        <w:t xml:space="preserve"> </w:t>
      </w:r>
      <w:r w:rsidRPr="007475C5">
        <w:rPr>
          <w:color w:val="000000" w:themeColor="text1"/>
          <w:lang w:val="en-GB"/>
        </w:rPr>
        <w:t>p.m.</w:t>
      </w:r>
    </w:p>
    <w:p w14:paraId="1CA10D53" w14:textId="4799EE84" w:rsidR="00380610" w:rsidRPr="007475C5" w:rsidRDefault="00380610" w:rsidP="00281089">
      <w:pPr>
        <w:jc w:val="both"/>
        <w:rPr>
          <w:color w:val="000000" w:themeColor="text1"/>
          <w:lang w:val="en-GB"/>
        </w:rPr>
      </w:pPr>
      <w:r w:rsidRPr="007475C5">
        <w:rPr>
          <w:b/>
          <w:color w:val="000000" w:themeColor="text1"/>
          <w:lang w:val="en-GB"/>
        </w:rPr>
        <w:t>Participants</w:t>
      </w:r>
      <w:r w:rsidRPr="007475C5">
        <w:rPr>
          <w:color w:val="000000" w:themeColor="text1"/>
          <w:lang w:val="en-GB"/>
        </w:rPr>
        <w:t>: Marc Beutner</w:t>
      </w:r>
      <w:r w:rsidR="00BB2A92">
        <w:rPr>
          <w:color w:val="000000" w:themeColor="text1"/>
          <w:lang w:val="en-GB"/>
        </w:rPr>
        <w:t>(UPB)</w:t>
      </w:r>
      <w:r w:rsidRPr="007475C5">
        <w:rPr>
          <w:color w:val="000000" w:themeColor="text1"/>
          <w:lang w:val="en-GB"/>
        </w:rPr>
        <w:t>,</w:t>
      </w:r>
      <w:r w:rsidR="00871FA4">
        <w:rPr>
          <w:color w:val="000000" w:themeColor="text1"/>
          <w:lang w:val="en-GB"/>
        </w:rPr>
        <w:t xml:space="preserve"> </w:t>
      </w:r>
      <w:r w:rsidR="00871FA4" w:rsidRPr="007475C5">
        <w:rPr>
          <w:color w:val="000000" w:themeColor="text1"/>
          <w:lang w:val="en-GB"/>
        </w:rPr>
        <w:t>Sebastian Koppius</w:t>
      </w:r>
      <w:r w:rsidR="00871FA4">
        <w:rPr>
          <w:color w:val="000000" w:themeColor="text1"/>
          <w:lang w:val="en-GB"/>
        </w:rPr>
        <w:t xml:space="preserve"> (UPB), </w:t>
      </w:r>
      <w:r w:rsidR="00E216DF">
        <w:rPr>
          <w:color w:val="000000" w:themeColor="text1"/>
          <w:lang w:val="en-GB"/>
        </w:rPr>
        <w:t xml:space="preserve">Maria Jesus Lopez Fernandez </w:t>
      </w:r>
      <w:r w:rsidR="00871FA4">
        <w:rPr>
          <w:color w:val="000000" w:themeColor="text1"/>
          <w:lang w:val="en-GB"/>
        </w:rPr>
        <w:t>(</w:t>
      </w:r>
      <w:r w:rsidR="00E216DF">
        <w:rPr>
          <w:color w:val="000000" w:themeColor="text1"/>
          <w:lang w:val="en-GB"/>
        </w:rPr>
        <w:t>CEIP</w:t>
      </w:r>
      <w:r w:rsidR="00871FA4">
        <w:rPr>
          <w:color w:val="000000" w:themeColor="text1"/>
          <w:lang w:val="en-GB"/>
        </w:rPr>
        <w:t>)</w:t>
      </w:r>
      <w:r w:rsidR="004A29BB" w:rsidRPr="007475C5">
        <w:rPr>
          <w:color w:val="000000" w:themeColor="text1"/>
          <w:lang w:val="en-GB"/>
        </w:rPr>
        <w:t>,</w:t>
      </w:r>
      <w:r w:rsidR="00E216DF">
        <w:rPr>
          <w:color w:val="000000" w:themeColor="text1"/>
          <w:lang w:val="en-GB"/>
        </w:rPr>
        <w:t xml:space="preserve"> Alberto Martinez Verdejo (CEIP), Rasmus Pechuel (IK), </w:t>
      </w:r>
      <w:r w:rsidR="00E216DF" w:rsidRPr="00E216DF">
        <w:rPr>
          <w:lang w:val="en-GB"/>
        </w:rPr>
        <w:t xml:space="preserve">Soňa Nekvapilová </w:t>
      </w:r>
      <w:r w:rsidR="00E216DF">
        <w:rPr>
          <w:lang w:val="en-GB"/>
        </w:rPr>
        <w:t>(ZEBRA), Alexandra Izraelova (ZEBRA)</w:t>
      </w:r>
    </w:p>
    <w:p w14:paraId="17766E53" w14:textId="02869378" w:rsidR="00380610" w:rsidRDefault="00380610" w:rsidP="00281089">
      <w:pPr>
        <w:pBdr>
          <w:bottom w:val="single" w:sz="12" w:space="1" w:color="auto"/>
        </w:pBdr>
        <w:jc w:val="both"/>
        <w:rPr>
          <w:lang w:val="en-GB"/>
        </w:rPr>
      </w:pPr>
      <w:r w:rsidRPr="004A29BB">
        <w:rPr>
          <w:b/>
          <w:lang w:val="en-GB"/>
        </w:rPr>
        <w:t>Name of transcript writer</w:t>
      </w:r>
      <w:r>
        <w:rPr>
          <w:lang w:val="en-GB"/>
        </w:rPr>
        <w:t xml:space="preserve">: </w:t>
      </w:r>
      <w:r w:rsidR="007475C5">
        <w:rPr>
          <w:lang w:val="en-GB"/>
        </w:rPr>
        <w:t>Sebastian Koppius</w:t>
      </w:r>
    </w:p>
    <w:p w14:paraId="5D69ED76" w14:textId="77777777" w:rsidR="00380610" w:rsidRDefault="00380610" w:rsidP="00281089">
      <w:pPr>
        <w:pBdr>
          <w:bottom w:val="single" w:sz="12" w:space="1" w:color="auto"/>
        </w:pBdr>
        <w:jc w:val="both"/>
        <w:rPr>
          <w:lang w:val="en-GB"/>
        </w:rPr>
      </w:pPr>
    </w:p>
    <w:p w14:paraId="4AFE4205" w14:textId="77777777" w:rsidR="00380610" w:rsidRDefault="00380610" w:rsidP="00281089">
      <w:pPr>
        <w:jc w:val="both"/>
        <w:rPr>
          <w:lang w:val="en-GB"/>
        </w:rPr>
      </w:pPr>
    </w:p>
    <w:p w14:paraId="56150B9D" w14:textId="14991EB0" w:rsidR="00281089" w:rsidRPr="00281089" w:rsidRDefault="00281089" w:rsidP="00281089">
      <w:pPr>
        <w:jc w:val="both"/>
        <w:rPr>
          <w:lang w:val="en-GB"/>
        </w:rPr>
      </w:pPr>
      <w:r w:rsidRPr="00281089">
        <w:rPr>
          <w:lang w:val="en-GB"/>
        </w:rPr>
        <w:t xml:space="preserve">These minutes include the main statements from the </w:t>
      </w:r>
      <w:r w:rsidR="00D419F5">
        <w:rPr>
          <w:lang w:val="en-GB"/>
        </w:rPr>
        <w:t>second</w:t>
      </w:r>
      <w:r w:rsidRPr="00281089">
        <w:rPr>
          <w:lang w:val="en-GB"/>
        </w:rPr>
        <w:t xml:space="preserve"> </w:t>
      </w:r>
      <w:r w:rsidR="00E216DF">
        <w:rPr>
          <w:lang w:val="en-GB"/>
        </w:rPr>
        <w:t xml:space="preserve">SAFE – Streaming Concept Meeting. </w:t>
      </w:r>
      <w:r>
        <w:rPr>
          <w:lang w:val="en-GB"/>
        </w:rPr>
        <w:t xml:space="preserve">Due to the Corona Pandemic the </w:t>
      </w:r>
      <w:r w:rsidR="00E216DF">
        <w:rPr>
          <w:lang w:val="en-GB"/>
        </w:rPr>
        <w:t>Streaming Concept Meeting</w:t>
      </w:r>
      <w:r>
        <w:rPr>
          <w:lang w:val="en-GB"/>
        </w:rPr>
        <w:t xml:space="preserve"> took place </w:t>
      </w:r>
      <w:r w:rsidR="00E216DF">
        <w:rPr>
          <w:lang w:val="en-GB"/>
        </w:rPr>
        <w:t>in a hybrid format</w:t>
      </w:r>
      <w:r>
        <w:rPr>
          <w:lang w:val="en-GB"/>
        </w:rPr>
        <w:t>.</w:t>
      </w:r>
      <w:r w:rsidR="00E216DF">
        <w:rPr>
          <w:lang w:val="en-GB"/>
        </w:rPr>
        <w:t xml:space="preserve"> </w:t>
      </w:r>
      <w:bookmarkStart w:id="3" w:name="_Hlk96499537"/>
      <w:r w:rsidR="00E216DF">
        <w:rPr>
          <w:lang w:val="en-GB"/>
        </w:rPr>
        <w:t xml:space="preserve">While CEIP; IK and ZEBRA met in </w:t>
      </w:r>
      <w:proofErr w:type="spellStart"/>
      <w:r w:rsidR="00E216DF">
        <w:rPr>
          <w:lang w:val="en-GB"/>
        </w:rPr>
        <w:t>Fuensalida</w:t>
      </w:r>
      <w:proofErr w:type="spellEnd"/>
      <w:r w:rsidR="00E216DF">
        <w:rPr>
          <w:lang w:val="en-GB"/>
        </w:rPr>
        <w:t>, UPB had to participate online</w:t>
      </w:r>
      <w:bookmarkEnd w:id="3"/>
      <w:r w:rsidR="00E216DF">
        <w:rPr>
          <w:lang w:val="en-GB"/>
        </w:rPr>
        <w:t>.</w:t>
      </w:r>
      <w:r>
        <w:rPr>
          <w:lang w:val="en-GB"/>
        </w:rPr>
        <w:t xml:space="preserve"> Nevertheless, w</w:t>
      </w:r>
      <w:r w:rsidRPr="00281089">
        <w:rPr>
          <w:lang w:val="en-GB"/>
        </w:rPr>
        <w:t>e had a great time with productive discussions and excellent results. These results are fixed in these minutes.</w:t>
      </w:r>
    </w:p>
    <w:p w14:paraId="173BD1C2" w14:textId="77777777" w:rsidR="00380610" w:rsidRDefault="00380610">
      <w:pPr>
        <w:rPr>
          <w:b/>
          <w:szCs w:val="28"/>
          <w:lang w:val="en-GB"/>
        </w:rPr>
      </w:pPr>
      <w:r>
        <w:rPr>
          <w:b/>
          <w:szCs w:val="28"/>
          <w:lang w:val="en-GB"/>
        </w:rPr>
        <w:br w:type="page"/>
      </w:r>
    </w:p>
    <w:p w14:paraId="13D91265" w14:textId="1C23FB6B" w:rsidR="009244D4" w:rsidRPr="000B4F2A" w:rsidRDefault="009244D4" w:rsidP="0003265C">
      <w:pPr>
        <w:spacing w:before="240" w:after="240"/>
        <w:rPr>
          <w:b/>
          <w:color w:val="000000" w:themeColor="text1"/>
          <w:sz w:val="24"/>
          <w:szCs w:val="28"/>
          <w:lang w:val="en-GB"/>
        </w:rPr>
      </w:pPr>
      <w:r w:rsidRPr="000B4F2A">
        <w:rPr>
          <w:b/>
          <w:color w:val="000000" w:themeColor="text1"/>
          <w:sz w:val="24"/>
          <w:szCs w:val="28"/>
          <w:lang w:val="en-GB"/>
        </w:rPr>
        <w:t>Topic 1: W</w:t>
      </w:r>
      <w:r w:rsidR="00D4023A" w:rsidRPr="000B4F2A">
        <w:rPr>
          <w:b/>
          <w:color w:val="000000" w:themeColor="text1"/>
          <w:sz w:val="24"/>
          <w:szCs w:val="28"/>
          <w:lang w:val="en-GB"/>
        </w:rPr>
        <w:t xml:space="preserve">elcoming </w:t>
      </w:r>
      <w:r w:rsidR="00E216DF">
        <w:rPr>
          <w:b/>
          <w:color w:val="000000" w:themeColor="text1"/>
          <w:sz w:val="24"/>
          <w:szCs w:val="28"/>
          <w:lang w:val="en-GB"/>
        </w:rPr>
        <w:t>SAFE</w:t>
      </w:r>
      <w:r w:rsidR="00D4023A" w:rsidRPr="000B4F2A">
        <w:rPr>
          <w:b/>
          <w:color w:val="000000" w:themeColor="text1"/>
          <w:sz w:val="24"/>
          <w:szCs w:val="28"/>
          <w:lang w:val="en-GB"/>
        </w:rPr>
        <w:t xml:space="preserve"> partners</w:t>
      </w:r>
    </w:p>
    <w:p w14:paraId="486F65AE" w14:textId="1BBDF4E7" w:rsidR="00E216DF" w:rsidRDefault="00E216DF" w:rsidP="00DB54EC">
      <w:pPr>
        <w:spacing w:before="240" w:after="240"/>
        <w:jc w:val="both"/>
        <w:rPr>
          <w:color w:val="000000" w:themeColor="text1"/>
          <w:szCs w:val="28"/>
          <w:lang w:val="en-GB"/>
        </w:rPr>
      </w:pPr>
      <w:r>
        <w:rPr>
          <w:color w:val="000000" w:themeColor="text1"/>
          <w:szCs w:val="28"/>
          <w:lang w:val="en-GB"/>
        </w:rPr>
        <w:t>At the beginning, settings and arrangements for a good video transmission were set up.</w:t>
      </w:r>
    </w:p>
    <w:p w14:paraId="56E7621F" w14:textId="6AD55700" w:rsidR="00187D0B" w:rsidRDefault="00E216DF" w:rsidP="00DB54EC">
      <w:pPr>
        <w:spacing w:before="240" w:after="240"/>
        <w:jc w:val="both"/>
        <w:rPr>
          <w:color w:val="000000" w:themeColor="text1"/>
          <w:szCs w:val="28"/>
          <w:lang w:val="en-GB"/>
        </w:rPr>
      </w:pPr>
      <w:r>
        <w:rPr>
          <w:color w:val="000000" w:themeColor="text1"/>
          <w:szCs w:val="28"/>
          <w:lang w:val="en-GB"/>
        </w:rPr>
        <w:t>Sebastian</w:t>
      </w:r>
      <w:r w:rsidR="00DB54EC" w:rsidRPr="00DB54EC">
        <w:rPr>
          <w:color w:val="000000" w:themeColor="text1"/>
          <w:szCs w:val="28"/>
          <w:lang w:val="en-GB"/>
        </w:rPr>
        <w:t xml:space="preserve"> (UPB) </w:t>
      </w:r>
      <w:r>
        <w:rPr>
          <w:color w:val="000000" w:themeColor="text1"/>
          <w:szCs w:val="28"/>
          <w:lang w:val="en-GB"/>
        </w:rPr>
        <w:t xml:space="preserve">and Maria Jesus (CEIP) </w:t>
      </w:r>
      <w:r w:rsidR="00DB54EC" w:rsidRPr="00DB54EC">
        <w:rPr>
          <w:color w:val="000000" w:themeColor="text1"/>
          <w:szCs w:val="28"/>
          <w:lang w:val="en-GB"/>
        </w:rPr>
        <w:t xml:space="preserve">open the meeting with a warm welcome. </w:t>
      </w:r>
    </w:p>
    <w:p w14:paraId="39493907" w14:textId="5220F5FF" w:rsidR="00281089" w:rsidRPr="00E216DF" w:rsidRDefault="00D721FE" w:rsidP="00E216DF">
      <w:pPr>
        <w:spacing w:before="240" w:after="240"/>
        <w:jc w:val="both"/>
        <w:rPr>
          <w:color w:val="000000" w:themeColor="text1"/>
          <w:szCs w:val="28"/>
          <w:lang w:val="en-GB"/>
        </w:rPr>
      </w:pPr>
      <w:r>
        <w:rPr>
          <w:color w:val="000000" w:themeColor="text1"/>
          <w:szCs w:val="28"/>
          <w:lang w:val="en-GB"/>
        </w:rPr>
        <w:t>Sebastian (UPB)</w:t>
      </w:r>
      <w:r w:rsidR="00CA4794" w:rsidRPr="00CA4794">
        <w:rPr>
          <w:color w:val="000000" w:themeColor="text1"/>
          <w:szCs w:val="28"/>
          <w:lang w:val="en-GB"/>
        </w:rPr>
        <w:t xml:space="preserve"> </w:t>
      </w:r>
      <w:r w:rsidR="00E216DF">
        <w:rPr>
          <w:color w:val="000000" w:themeColor="text1"/>
          <w:szCs w:val="28"/>
          <w:lang w:val="en-GB"/>
        </w:rPr>
        <w:t xml:space="preserve">presents </w:t>
      </w:r>
      <w:r w:rsidR="00E216DF" w:rsidRPr="00E216DF">
        <w:rPr>
          <w:b/>
          <w:color w:val="000000" w:themeColor="text1"/>
          <w:szCs w:val="28"/>
          <w:lang w:val="en-GB"/>
        </w:rPr>
        <w:t>today’s and tomorrow’s agenda</w:t>
      </w:r>
      <w:r w:rsidR="00E216DF">
        <w:rPr>
          <w:color w:val="000000" w:themeColor="text1"/>
          <w:szCs w:val="28"/>
          <w:lang w:val="en-GB"/>
        </w:rPr>
        <w:t>:</w:t>
      </w:r>
    </w:p>
    <w:tbl>
      <w:tblPr>
        <w:tblStyle w:val="Tabellenraster"/>
        <w:tblW w:w="0" w:type="auto"/>
        <w:tblLook w:val="04A0" w:firstRow="1" w:lastRow="0" w:firstColumn="1" w:lastColumn="0" w:noHBand="0" w:noVBand="1"/>
      </w:tblPr>
      <w:tblGrid>
        <w:gridCol w:w="9060"/>
      </w:tblGrid>
      <w:tr w:rsidR="003D7D62" w14:paraId="453E5AC7" w14:textId="77777777" w:rsidTr="003D7D62">
        <w:tc>
          <w:tcPr>
            <w:tcW w:w="9060" w:type="dxa"/>
          </w:tcPr>
          <w:p w14:paraId="5ACACDCA" w14:textId="77777777" w:rsidR="003D7D62" w:rsidRDefault="003D7D62" w:rsidP="003D7D62">
            <w:pPr>
              <w:pStyle w:val="Listenabsatz"/>
              <w:spacing w:line="360" w:lineRule="auto"/>
              <w:rPr>
                <w:rFonts w:cstheme="minorHAnsi"/>
                <w:b/>
                <w:color w:val="000000" w:themeColor="text1"/>
                <w:lang w:val="en-US"/>
              </w:rPr>
            </w:pPr>
          </w:p>
          <w:p w14:paraId="217662DD" w14:textId="5913770B" w:rsidR="003D7D62" w:rsidRPr="003D7D62" w:rsidRDefault="003D7D62" w:rsidP="003D7D62">
            <w:pPr>
              <w:pStyle w:val="Listenabsatz"/>
              <w:spacing w:line="360" w:lineRule="auto"/>
              <w:rPr>
                <w:rFonts w:cstheme="minorHAnsi"/>
                <w:b/>
                <w:color w:val="000000" w:themeColor="text1"/>
                <w:lang w:val="en-US"/>
              </w:rPr>
            </w:pPr>
            <w:r w:rsidRPr="003D7D62">
              <w:rPr>
                <w:rFonts w:cstheme="minorHAnsi"/>
                <w:b/>
                <w:color w:val="000000" w:themeColor="text1"/>
                <w:lang w:val="en-US"/>
              </w:rPr>
              <w:t>Meeting agenda</w:t>
            </w:r>
          </w:p>
          <w:p w14:paraId="0928121B" w14:textId="53583ACF" w:rsidR="003D7D62" w:rsidRPr="00677B1C" w:rsidRDefault="003D7D62" w:rsidP="003A5328">
            <w:pPr>
              <w:pStyle w:val="Listenabsatz"/>
              <w:numPr>
                <w:ilvl w:val="0"/>
                <w:numId w:val="17"/>
              </w:numPr>
              <w:spacing w:line="360" w:lineRule="auto"/>
              <w:jc w:val="both"/>
              <w:rPr>
                <w:rFonts w:cstheme="minorHAnsi"/>
                <w:color w:val="000000" w:themeColor="text1"/>
                <w:lang w:val="en-US"/>
              </w:rPr>
            </w:pPr>
            <w:r w:rsidRPr="00677B1C">
              <w:rPr>
                <w:rFonts w:cstheme="minorHAnsi"/>
                <w:color w:val="000000" w:themeColor="text1"/>
                <w:lang w:val="en-US"/>
              </w:rPr>
              <w:t xml:space="preserve">Welcoming the </w:t>
            </w:r>
            <w:r w:rsidR="006E2AA3">
              <w:rPr>
                <w:rFonts w:cstheme="minorHAnsi"/>
                <w:color w:val="000000" w:themeColor="text1"/>
                <w:lang w:val="en-US"/>
              </w:rPr>
              <w:t>SAFE</w:t>
            </w:r>
            <w:r w:rsidRPr="00677B1C">
              <w:rPr>
                <w:rFonts w:cstheme="minorHAnsi"/>
                <w:color w:val="000000" w:themeColor="text1"/>
                <w:lang w:val="en-US"/>
              </w:rPr>
              <w:t xml:space="preserve"> partners</w:t>
            </w:r>
          </w:p>
          <w:p w14:paraId="614B4490" w14:textId="7D1B2649" w:rsidR="003D7D62" w:rsidRPr="00677B1C" w:rsidRDefault="003D7D62" w:rsidP="003A5328">
            <w:pPr>
              <w:pStyle w:val="Listenabsatz"/>
              <w:numPr>
                <w:ilvl w:val="0"/>
                <w:numId w:val="17"/>
              </w:numPr>
              <w:spacing w:line="360" w:lineRule="auto"/>
              <w:jc w:val="both"/>
              <w:rPr>
                <w:rFonts w:cstheme="minorHAnsi"/>
                <w:color w:val="000000" w:themeColor="text1"/>
                <w:lang w:val="en-US"/>
              </w:rPr>
            </w:pPr>
            <w:r w:rsidRPr="00677B1C">
              <w:rPr>
                <w:rFonts w:cstheme="minorHAnsi"/>
                <w:color w:val="000000" w:themeColor="text1"/>
                <w:lang w:val="en-US"/>
              </w:rPr>
              <w:t xml:space="preserve">Current Status of </w:t>
            </w:r>
            <w:r w:rsidR="006E2AA3">
              <w:rPr>
                <w:rFonts w:cstheme="minorHAnsi"/>
                <w:color w:val="000000" w:themeColor="text1"/>
                <w:lang w:val="en-US"/>
              </w:rPr>
              <w:t>SAFE</w:t>
            </w:r>
            <w:r w:rsidRPr="00677B1C">
              <w:rPr>
                <w:rFonts w:cstheme="minorHAnsi"/>
                <w:color w:val="000000" w:themeColor="text1"/>
                <w:lang w:val="en-US"/>
              </w:rPr>
              <w:t xml:space="preserve"> in general</w:t>
            </w:r>
          </w:p>
          <w:p w14:paraId="1F922F57" w14:textId="6301C62F" w:rsidR="003D7D62" w:rsidRPr="00677B1C" w:rsidRDefault="003D7D62" w:rsidP="003A5328">
            <w:pPr>
              <w:pStyle w:val="Listenabsatz"/>
              <w:numPr>
                <w:ilvl w:val="0"/>
                <w:numId w:val="17"/>
              </w:numPr>
              <w:spacing w:line="360" w:lineRule="auto"/>
              <w:jc w:val="both"/>
              <w:rPr>
                <w:rFonts w:cstheme="minorHAnsi"/>
                <w:color w:val="000000" w:themeColor="text1"/>
                <w:lang w:val="en-US"/>
              </w:rPr>
            </w:pPr>
            <w:r w:rsidRPr="00677B1C">
              <w:rPr>
                <w:rFonts w:cstheme="minorHAnsi"/>
                <w:color w:val="000000" w:themeColor="text1"/>
                <w:lang w:val="en-US"/>
              </w:rPr>
              <w:t xml:space="preserve">Current Status of </w:t>
            </w:r>
            <w:r w:rsidR="006E2AA3">
              <w:rPr>
                <w:rFonts w:cstheme="minorHAnsi"/>
                <w:color w:val="000000" w:themeColor="text1"/>
                <w:lang w:val="en-US"/>
              </w:rPr>
              <w:t>SAFE</w:t>
            </w:r>
            <w:bookmarkStart w:id="4" w:name="_GoBack"/>
            <w:bookmarkEnd w:id="4"/>
            <w:r w:rsidRPr="00677B1C">
              <w:rPr>
                <w:rFonts w:cstheme="minorHAnsi"/>
                <w:color w:val="000000" w:themeColor="text1"/>
                <w:lang w:val="en-US"/>
              </w:rPr>
              <w:t xml:space="preserve"> in the countries</w:t>
            </w:r>
          </w:p>
          <w:p w14:paraId="462EED14" w14:textId="1587C3CB" w:rsidR="003D7D62" w:rsidRPr="00677B1C" w:rsidRDefault="00E216DF" w:rsidP="003A5328">
            <w:pPr>
              <w:pStyle w:val="Listenabsatz"/>
              <w:numPr>
                <w:ilvl w:val="0"/>
                <w:numId w:val="17"/>
              </w:numPr>
              <w:spacing w:line="360" w:lineRule="auto"/>
              <w:jc w:val="both"/>
              <w:rPr>
                <w:rFonts w:cstheme="minorHAnsi"/>
                <w:color w:val="000000" w:themeColor="text1"/>
                <w:lang w:val="en-US"/>
              </w:rPr>
            </w:pPr>
            <w:r>
              <w:rPr>
                <w:rFonts w:cstheme="minorHAnsi"/>
                <w:color w:val="000000" w:themeColor="text1"/>
                <w:lang w:val="en-US"/>
              </w:rPr>
              <w:t>Theoretical introduction</w:t>
            </w:r>
          </w:p>
          <w:p w14:paraId="1149F541" w14:textId="1AE41C45" w:rsidR="003D7D62" w:rsidRPr="00677B1C" w:rsidRDefault="00E216DF" w:rsidP="003A5328">
            <w:pPr>
              <w:pStyle w:val="Listenabsatz"/>
              <w:numPr>
                <w:ilvl w:val="0"/>
                <w:numId w:val="17"/>
              </w:numPr>
              <w:spacing w:line="360" w:lineRule="auto"/>
              <w:jc w:val="both"/>
              <w:rPr>
                <w:rFonts w:cstheme="minorHAnsi"/>
                <w:color w:val="000000" w:themeColor="text1"/>
                <w:lang w:val="en-US"/>
              </w:rPr>
            </w:pPr>
            <w:r>
              <w:rPr>
                <w:rFonts w:cstheme="minorHAnsi"/>
                <w:color w:val="000000" w:themeColor="text1"/>
                <w:lang w:val="en-US"/>
              </w:rPr>
              <w:t>Workshop on the use of Streamlabs OBS</w:t>
            </w:r>
          </w:p>
          <w:p w14:paraId="5D52820C" w14:textId="1C7A8031" w:rsidR="003D7D62" w:rsidRPr="00677B1C" w:rsidRDefault="00E216DF" w:rsidP="003A5328">
            <w:pPr>
              <w:pStyle w:val="Listenabsatz"/>
              <w:numPr>
                <w:ilvl w:val="0"/>
                <w:numId w:val="17"/>
              </w:numPr>
              <w:spacing w:line="360" w:lineRule="auto"/>
              <w:jc w:val="both"/>
              <w:rPr>
                <w:rFonts w:cstheme="minorHAnsi"/>
                <w:color w:val="000000" w:themeColor="text1"/>
                <w:lang w:val="en-US"/>
              </w:rPr>
            </w:pPr>
            <w:r>
              <w:rPr>
                <w:rFonts w:cstheme="minorHAnsi"/>
                <w:color w:val="000000" w:themeColor="text1"/>
                <w:lang w:val="en-US"/>
              </w:rPr>
              <w:t>Welcome to working day 2</w:t>
            </w:r>
          </w:p>
          <w:p w14:paraId="4153F27B" w14:textId="29B33FF0" w:rsidR="003D7D62" w:rsidRPr="00677B1C" w:rsidRDefault="00E216DF" w:rsidP="003A5328">
            <w:pPr>
              <w:pStyle w:val="Listenabsatz"/>
              <w:numPr>
                <w:ilvl w:val="0"/>
                <w:numId w:val="17"/>
              </w:numPr>
              <w:spacing w:line="360" w:lineRule="auto"/>
              <w:jc w:val="both"/>
              <w:rPr>
                <w:rFonts w:cstheme="minorHAnsi"/>
                <w:color w:val="000000" w:themeColor="text1"/>
                <w:lang w:val="en-US"/>
              </w:rPr>
            </w:pPr>
            <w:r>
              <w:rPr>
                <w:rFonts w:cstheme="minorHAnsi"/>
                <w:color w:val="000000" w:themeColor="text1"/>
                <w:lang w:val="en-US"/>
              </w:rPr>
              <w:t>Workshop on the use of Twitch and the connection to Streamlabs OBS</w:t>
            </w:r>
          </w:p>
          <w:p w14:paraId="4C8A36A5" w14:textId="41B4F6F9" w:rsidR="003D7D62" w:rsidRPr="00677B1C" w:rsidRDefault="00E216DF" w:rsidP="003A5328">
            <w:pPr>
              <w:pStyle w:val="Listenabsatz"/>
              <w:numPr>
                <w:ilvl w:val="0"/>
                <w:numId w:val="17"/>
              </w:numPr>
              <w:spacing w:line="360" w:lineRule="auto"/>
              <w:jc w:val="both"/>
              <w:rPr>
                <w:rFonts w:cstheme="minorHAnsi"/>
                <w:color w:val="000000" w:themeColor="text1"/>
                <w:lang w:val="en-US"/>
              </w:rPr>
            </w:pPr>
            <w:r>
              <w:rPr>
                <w:rFonts w:cstheme="minorHAnsi"/>
                <w:color w:val="000000" w:themeColor="text1"/>
                <w:lang w:val="en-US"/>
              </w:rPr>
              <w:t>Administrative and financial information</w:t>
            </w:r>
          </w:p>
          <w:p w14:paraId="6D5F293C" w14:textId="68EB8E1F" w:rsidR="003D7D62" w:rsidRPr="00677B1C" w:rsidRDefault="00E216DF" w:rsidP="003A5328">
            <w:pPr>
              <w:pStyle w:val="Listenabsatz"/>
              <w:numPr>
                <w:ilvl w:val="0"/>
                <w:numId w:val="17"/>
              </w:numPr>
              <w:spacing w:line="360" w:lineRule="auto"/>
              <w:jc w:val="both"/>
              <w:rPr>
                <w:rFonts w:cstheme="minorHAnsi"/>
                <w:color w:val="000000" w:themeColor="text1"/>
                <w:lang w:val="en-US"/>
              </w:rPr>
            </w:pPr>
            <w:r>
              <w:rPr>
                <w:rFonts w:cstheme="minorHAnsi"/>
                <w:color w:val="000000" w:themeColor="text1"/>
                <w:lang w:val="en-US"/>
              </w:rPr>
              <w:t>What’s laying ahead of us? – Next steps</w:t>
            </w:r>
          </w:p>
          <w:p w14:paraId="6E30235E" w14:textId="77777777" w:rsidR="003D7D62" w:rsidRDefault="003D7D62" w:rsidP="003A5328">
            <w:pPr>
              <w:pStyle w:val="Listenabsatz"/>
              <w:numPr>
                <w:ilvl w:val="0"/>
                <w:numId w:val="17"/>
              </w:numPr>
              <w:spacing w:line="360" w:lineRule="auto"/>
              <w:jc w:val="both"/>
              <w:rPr>
                <w:rFonts w:cstheme="minorHAnsi"/>
                <w:color w:val="000000" w:themeColor="text1"/>
                <w:lang w:val="en-US"/>
              </w:rPr>
            </w:pPr>
            <w:r w:rsidRPr="00677B1C">
              <w:rPr>
                <w:rFonts w:cstheme="minorHAnsi"/>
                <w:color w:val="000000" w:themeColor="text1"/>
                <w:lang w:val="en-US"/>
              </w:rPr>
              <w:t>Meeting Evaluation</w:t>
            </w:r>
          </w:p>
          <w:p w14:paraId="5836B158" w14:textId="77777777" w:rsidR="003D7D62" w:rsidRDefault="003D7D62" w:rsidP="00281089">
            <w:pPr>
              <w:jc w:val="both"/>
              <w:rPr>
                <w:rFonts w:cstheme="minorHAnsi"/>
                <w:color w:val="000000" w:themeColor="text1"/>
                <w:lang w:val="en-US"/>
              </w:rPr>
            </w:pPr>
          </w:p>
        </w:tc>
      </w:tr>
    </w:tbl>
    <w:p w14:paraId="115324E7" w14:textId="77777777" w:rsidR="000B4F2A" w:rsidRPr="00CA4794" w:rsidRDefault="000B4F2A" w:rsidP="000B4F2A">
      <w:pPr>
        <w:pStyle w:val="Listenabsatz"/>
        <w:spacing w:line="360" w:lineRule="auto"/>
        <w:jc w:val="both"/>
        <w:rPr>
          <w:rFonts w:cstheme="minorHAnsi"/>
          <w:color w:val="000000" w:themeColor="text1"/>
          <w:lang w:val="en-US"/>
        </w:rPr>
      </w:pPr>
    </w:p>
    <w:p w14:paraId="479ED499" w14:textId="16969227" w:rsidR="00E35DB6" w:rsidRDefault="00677B1C" w:rsidP="00677B1C">
      <w:pPr>
        <w:jc w:val="both"/>
        <w:rPr>
          <w:rFonts w:cstheme="minorHAnsi"/>
          <w:color w:val="000000" w:themeColor="text1"/>
          <w:lang w:val="en-US"/>
        </w:rPr>
      </w:pPr>
      <w:r w:rsidRPr="00677B1C">
        <w:rPr>
          <w:rFonts w:cstheme="minorHAnsi"/>
          <w:color w:val="000000" w:themeColor="text1"/>
          <w:lang w:val="en-US"/>
        </w:rPr>
        <w:t xml:space="preserve">The agenda serves as a rough guide. However, </w:t>
      </w:r>
      <w:r w:rsidR="00E216DF">
        <w:rPr>
          <w:rFonts w:cstheme="minorHAnsi"/>
          <w:color w:val="000000" w:themeColor="text1"/>
          <w:lang w:val="en-US"/>
        </w:rPr>
        <w:t>Sebastian</w:t>
      </w:r>
      <w:r w:rsidR="00D721FE">
        <w:rPr>
          <w:rFonts w:cstheme="minorHAnsi"/>
          <w:color w:val="000000" w:themeColor="text1"/>
          <w:lang w:val="en-US"/>
        </w:rPr>
        <w:t xml:space="preserve"> (UPB)</w:t>
      </w:r>
      <w:r w:rsidRPr="00677B1C">
        <w:rPr>
          <w:rFonts w:cstheme="minorHAnsi"/>
          <w:color w:val="000000" w:themeColor="text1"/>
          <w:lang w:val="en-US"/>
        </w:rPr>
        <w:t xml:space="preserve"> also points out that agenda items can be exchanged if discussions and conversations make it necessary.</w:t>
      </w:r>
    </w:p>
    <w:p w14:paraId="18AC4CD2" w14:textId="2C3E858B" w:rsidR="001B6E45" w:rsidRDefault="001B6E45">
      <w:pPr>
        <w:rPr>
          <w:rFonts w:cstheme="minorHAnsi"/>
          <w:color w:val="000000" w:themeColor="text1"/>
          <w:lang w:val="en-US"/>
        </w:rPr>
      </w:pPr>
      <w:r>
        <w:rPr>
          <w:rFonts w:cstheme="minorHAnsi"/>
          <w:color w:val="000000" w:themeColor="text1"/>
          <w:lang w:val="en-US"/>
        </w:rPr>
        <w:br w:type="page"/>
      </w:r>
    </w:p>
    <w:p w14:paraId="72C18CCB" w14:textId="23335C28" w:rsidR="00281089" w:rsidRPr="000B4F2A" w:rsidRDefault="009244D4" w:rsidP="0003265C">
      <w:pPr>
        <w:pStyle w:val="Default"/>
        <w:spacing w:before="240" w:after="240"/>
        <w:rPr>
          <w:b/>
          <w:bCs/>
          <w:color w:val="000000" w:themeColor="text1"/>
          <w:szCs w:val="22"/>
          <w:lang w:val="en-GB"/>
        </w:rPr>
      </w:pPr>
      <w:r w:rsidRPr="000B4F2A">
        <w:rPr>
          <w:b/>
          <w:color w:val="000000" w:themeColor="text1"/>
          <w:szCs w:val="28"/>
          <w:lang w:val="en-GB"/>
        </w:rPr>
        <w:t xml:space="preserve">Topic 2: </w:t>
      </w:r>
      <w:r w:rsidR="00677B1C" w:rsidRPr="000B4F2A">
        <w:rPr>
          <w:b/>
          <w:color w:val="000000" w:themeColor="text1"/>
          <w:szCs w:val="28"/>
          <w:lang w:val="en-GB"/>
        </w:rPr>
        <w:t xml:space="preserve">Current Status of </w:t>
      </w:r>
      <w:r w:rsidR="00E216DF">
        <w:rPr>
          <w:b/>
          <w:color w:val="000000" w:themeColor="text1"/>
          <w:szCs w:val="28"/>
          <w:lang w:val="en-GB"/>
        </w:rPr>
        <w:t>SAFE</w:t>
      </w:r>
      <w:r w:rsidR="00677B1C" w:rsidRPr="000B4F2A">
        <w:rPr>
          <w:b/>
          <w:color w:val="000000" w:themeColor="text1"/>
          <w:szCs w:val="28"/>
          <w:lang w:val="en-GB"/>
        </w:rPr>
        <w:t xml:space="preserve"> in general</w:t>
      </w:r>
    </w:p>
    <w:p w14:paraId="46E75514" w14:textId="745D3C3C" w:rsidR="003D7D62" w:rsidRDefault="00CA4794" w:rsidP="00DB54EC">
      <w:pPr>
        <w:jc w:val="both"/>
        <w:rPr>
          <w:color w:val="000000" w:themeColor="text1"/>
          <w:szCs w:val="28"/>
          <w:lang w:val="en-GB"/>
        </w:rPr>
      </w:pPr>
      <w:r w:rsidRPr="00DB54EC">
        <w:rPr>
          <w:color w:val="000000" w:themeColor="text1"/>
          <w:szCs w:val="28"/>
          <w:lang w:val="en-GB"/>
        </w:rPr>
        <w:t>Sebastian (UPB)</w:t>
      </w:r>
      <w:r w:rsidR="00DB54EC" w:rsidRPr="00DB54EC">
        <w:rPr>
          <w:color w:val="000000" w:themeColor="text1"/>
          <w:szCs w:val="28"/>
          <w:lang w:val="en-GB"/>
        </w:rPr>
        <w:t xml:space="preserve"> present</w:t>
      </w:r>
      <w:r w:rsidR="00E216DF">
        <w:rPr>
          <w:color w:val="000000" w:themeColor="text1"/>
          <w:szCs w:val="28"/>
          <w:lang w:val="en-GB"/>
        </w:rPr>
        <w:t>s</w:t>
      </w:r>
      <w:r w:rsidR="00DB54EC" w:rsidRPr="00DB54EC">
        <w:rPr>
          <w:color w:val="000000" w:themeColor="text1"/>
          <w:szCs w:val="28"/>
          <w:lang w:val="en-GB"/>
        </w:rPr>
        <w:t xml:space="preserve"> the Current Status of </w:t>
      </w:r>
      <w:r w:rsidR="00E216DF">
        <w:rPr>
          <w:color w:val="000000" w:themeColor="text1"/>
          <w:szCs w:val="28"/>
          <w:lang w:val="en-GB"/>
        </w:rPr>
        <w:t>SAFE</w:t>
      </w:r>
      <w:r w:rsidR="00DB54EC" w:rsidRPr="00DB54EC">
        <w:rPr>
          <w:color w:val="000000" w:themeColor="text1"/>
          <w:szCs w:val="28"/>
          <w:lang w:val="en-GB"/>
        </w:rPr>
        <w:t xml:space="preserve"> in general. </w:t>
      </w:r>
      <w:r w:rsidR="00E216DF">
        <w:rPr>
          <w:color w:val="000000" w:themeColor="text1"/>
          <w:szCs w:val="28"/>
          <w:lang w:val="en-GB"/>
        </w:rPr>
        <w:t>He</w:t>
      </w:r>
      <w:r w:rsidR="00DB54EC" w:rsidRPr="00DB54EC">
        <w:rPr>
          <w:color w:val="000000" w:themeColor="text1"/>
          <w:szCs w:val="28"/>
          <w:lang w:val="en-GB"/>
        </w:rPr>
        <w:t xml:space="preserve"> </w:t>
      </w:r>
      <w:r w:rsidR="003D7D62">
        <w:rPr>
          <w:color w:val="000000" w:themeColor="text1"/>
          <w:szCs w:val="28"/>
          <w:lang w:val="en-GB"/>
        </w:rPr>
        <w:t>introduce</w:t>
      </w:r>
      <w:r w:rsidR="00E216DF">
        <w:rPr>
          <w:color w:val="000000" w:themeColor="text1"/>
          <w:szCs w:val="28"/>
          <w:lang w:val="en-GB"/>
        </w:rPr>
        <w:t>s</w:t>
      </w:r>
      <w:r w:rsidR="003D7D62">
        <w:rPr>
          <w:color w:val="000000" w:themeColor="text1"/>
          <w:szCs w:val="28"/>
          <w:lang w:val="en-GB"/>
        </w:rPr>
        <w:t xml:space="preserve"> </w:t>
      </w:r>
      <w:r w:rsidR="00DB54EC" w:rsidRPr="00DB54EC">
        <w:rPr>
          <w:color w:val="000000" w:themeColor="text1"/>
          <w:szCs w:val="28"/>
          <w:lang w:val="en-GB"/>
        </w:rPr>
        <w:t xml:space="preserve">each of the </w:t>
      </w:r>
      <w:r w:rsidR="00E216DF">
        <w:rPr>
          <w:color w:val="000000" w:themeColor="text1"/>
          <w:szCs w:val="28"/>
          <w:lang w:val="en-GB"/>
        </w:rPr>
        <w:t>seven</w:t>
      </w:r>
      <w:r w:rsidR="00DB54EC" w:rsidRPr="00DB54EC">
        <w:rPr>
          <w:color w:val="000000" w:themeColor="text1"/>
          <w:szCs w:val="28"/>
          <w:lang w:val="en-GB"/>
        </w:rPr>
        <w:t xml:space="preserve"> IO</w:t>
      </w:r>
      <w:r w:rsidR="00E923A1">
        <w:rPr>
          <w:color w:val="000000" w:themeColor="text1"/>
          <w:szCs w:val="28"/>
          <w:lang w:val="en-GB"/>
        </w:rPr>
        <w:t>s</w:t>
      </w:r>
      <w:r w:rsidR="00DB54EC" w:rsidRPr="00DB54EC">
        <w:rPr>
          <w:color w:val="000000" w:themeColor="text1"/>
          <w:szCs w:val="28"/>
          <w:lang w:val="en-GB"/>
        </w:rPr>
        <w:t xml:space="preserve"> </w:t>
      </w:r>
      <w:r w:rsidR="00AB70CD">
        <w:rPr>
          <w:color w:val="000000" w:themeColor="text1"/>
          <w:szCs w:val="28"/>
          <w:lang w:val="en-GB"/>
        </w:rPr>
        <w:t>on</w:t>
      </w:r>
      <w:r w:rsidR="00DB54EC" w:rsidRPr="00DB54EC">
        <w:rPr>
          <w:color w:val="000000" w:themeColor="text1"/>
          <w:szCs w:val="28"/>
          <w:lang w:val="en-GB"/>
        </w:rPr>
        <w:t xml:space="preserve"> its own</w:t>
      </w:r>
      <w:r w:rsidR="00E216DF">
        <w:rPr>
          <w:color w:val="000000" w:themeColor="text1"/>
          <w:szCs w:val="28"/>
          <w:lang w:val="en-GB"/>
        </w:rPr>
        <w:t>, even though IO1, IO4 and IO7 are not funded by the National Agency</w:t>
      </w:r>
      <w:r w:rsidR="00DB54EC" w:rsidRPr="00DB54EC">
        <w:rPr>
          <w:color w:val="000000" w:themeColor="text1"/>
          <w:szCs w:val="28"/>
          <w:lang w:val="en-GB"/>
        </w:rPr>
        <w:t xml:space="preserve">. Then </w:t>
      </w:r>
      <w:r w:rsidR="00E216DF">
        <w:rPr>
          <w:color w:val="000000" w:themeColor="text1"/>
          <w:szCs w:val="28"/>
          <w:lang w:val="en-GB"/>
        </w:rPr>
        <w:t>he</w:t>
      </w:r>
      <w:r w:rsidR="00DB54EC" w:rsidRPr="00DB54EC">
        <w:rPr>
          <w:color w:val="000000" w:themeColor="text1"/>
          <w:szCs w:val="28"/>
          <w:lang w:val="en-GB"/>
        </w:rPr>
        <w:t xml:space="preserve"> describe</w:t>
      </w:r>
      <w:r w:rsidR="00E216DF">
        <w:rPr>
          <w:color w:val="000000" w:themeColor="text1"/>
          <w:szCs w:val="28"/>
          <w:lang w:val="en-GB"/>
        </w:rPr>
        <w:t>s</w:t>
      </w:r>
      <w:r w:rsidR="00DB54EC" w:rsidRPr="00DB54EC">
        <w:rPr>
          <w:color w:val="000000" w:themeColor="text1"/>
          <w:szCs w:val="28"/>
          <w:lang w:val="en-GB"/>
        </w:rPr>
        <w:t xml:space="preserve"> the current progress of the respective IOs.</w:t>
      </w:r>
    </w:p>
    <w:p w14:paraId="750FA7D1" w14:textId="4EDD69F5" w:rsidR="00C82C53" w:rsidRDefault="00DB54EC" w:rsidP="000B4F2A">
      <w:pPr>
        <w:spacing w:line="240" w:lineRule="auto"/>
        <w:ind w:firstLine="708"/>
        <w:jc w:val="both"/>
        <w:rPr>
          <w:b/>
          <w:color w:val="000000" w:themeColor="text1"/>
          <w:szCs w:val="28"/>
          <w:lang w:val="en-GB"/>
        </w:rPr>
      </w:pPr>
      <w:r w:rsidRPr="00E35DB6">
        <w:rPr>
          <w:b/>
          <w:color w:val="000000" w:themeColor="text1"/>
          <w:szCs w:val="28"/>
          <w:lang w:val="en-GB"/>
        </w:rPr>
        <w:t>IO1:</w:t>
      </w:r>
      <w:r w:rsidR="00DB1296" w:rsidRPr="00E35DB6">
        <w:rPr>
          <w:b/>
          <w:color w:val="000000" w:themeColor="text1"/>
          <w:szCs w:val="28"/>
          <w:lang w:val="en-GB"/>
        </w:rPr>
        <w:t xml:space="preserve"> </w:t>
      </w:r>
      <w:r w:rsidR="00E216DF">
        <w:rPr>
          <w:b/>
          <w:color w:val="000000" w:themeColor="text1"/>
          <w:szCs w:val="28"/>
          <w:lang w:val="en-GB"/>
        </w:rPr>
        <w:t xml:space="preserve">SAFE- Acceptance of eLearning and streaming </w:t>
      </w:r>
    </w:p>
    <w:p w14:paraId="1F36B41F" w14:textId="5B1F83AC" w:rsidR="00E216DF" w:rsidRDefault="00E216DF" w:rsidP="00E216DF">
      <w:pPr>
        <w:pStyle w:val="Listenabsatz"/>
        <w:numPr>
          <w:ilvl w:val="0"/>
          <w:numId w:val="24"/>
        </w:numPr>
        <w:spacing w:line="240" w:lineRule="auto"/>
        <w:jc w:val="both"/>
        <w:rPr>
          <w:color w:val="000000" w:themeColor="text1"/>
          <w:szCs w:val="28"/>
          <w:lang w:val="en-GB"/>
        </w:rPr>
      </w:pPr>
      <w:r w:rsidRPr="00E216DF">
        <w:rPr>
          <w:color w:val="000000" w:themeColor="text1"/>
          <w:szCs w:val="28"/>
          <w:lang w:val="en-GB"/>
        </w:rPr>
        <w:t>Completed IO including: Field-Based-Research, Desktop-Research and writing of a summary research report.</w:t>
      </w:r>
    </w:p>
    <w:p w14:paraId="630B4B41" w14:textId="77777777" w:rsidR="00E216DF" w:rsidRPr="00E216DF" w:rsidRDefault="00E216DF" w:rsidP="00E216DF">
      <w:pPr>
        <w:pStyle w:val="Listenabsatz"/>
        <w:spacing w:line="240" w:lineRule="auto"/>
        <w:ind w:left="1776"/>
        <w:jc w:val="both"/>
        <w:rPr>
          <w:color w:val="000000" w:themeColor="text1"/>
          <w:szCs w:val="28"/>
          <w:lang w:val="en-GB"/>
        </w:rPr>
      </w:pPr>
    </w:p>
    <w:p w14:paraId="2F1F195E" w14:textId="1701DF39" w:rsidR="00E216DF" w:rsidRDefault="00E216DF" w:rsidP="000B4F2A">
      <w:pPr>
        <w:spacing w:line="240" w:lineRule="auto"/>
        <w:ind w:firstLine="708"/>
        <w:jc w:val="both"/>
        <w:rPr>
          <w:b/>
          <w:color w:val="000000" w:themeColor="text1"/>
          <w:szCs w:val="28"/>
          <w:lang w:val="en-GB"/>
        </w:rPr>
      </w:pPr>
      <w:r>
        <w:rPr>
          <w:b/>
          <w:color w:val="000000" w:themeColor="text1"/>
          <w:szCs w:val="28"/>
          <w:lang w:val="en-GB"/>
        </w:rPr>
        <w:t>IO2: SAFE – The streaming concept for schools</w:t>
      </w:r>
    </w:p>
    <w:p w14:paraId="5A9CC695" w14:textId="1418E8E4" w:rsidR="00E216DF" w:rsidRDefault="00E216DF" w:rsidP="00E216DF">
      <w:pPr>
        <w:pStyle w:val="Listenabsatz"/>
        <w:numPr>
          <w:ilvl w:val="0"/>
          <w:numId w:val="24"/>
        </w:numPr>
        <w:spacing w:line="240" w:lineRule="auto"/>
        <w:jc w:val="both"/>
        <w:rPr>
          <w:color w:val="000000" w:themeColor="text1"/>
          <w:szCs w:val="28"/>
          <w:lang w:val="en-GB"/>
        </w:rPr>
      </w:pPr>
      <w:r w:rsidRPr="00E216DF">
        <w:rPr>
          <w:color w:val="000000" w:themeColor="text1"/>
          <w:szCs w:val="28"/>
          <w:lang w:val="en-GB"/>
        </w:rPr>
        <w:t>Completed an intensive exchange on the DISK-online approach</w:t>
      </w:r>
    </w:p>
    <w:p w14:paraId="1AAB24E2" w14:textId="4352DA6C" w:rsidR="00E216DF" w:rsidRDefault="00E216DF" w:rsidP="00E216DF">
      <w:pPr>
        <w:pStyle w:val="Listenabsatz"/>
        <w:numPr>
          <w:ilvl w:val="0"/>
          <w:numId w:val="24"/>
        </w:numPr>
        <w:spacing w:line="240" w:lineRule="auto"/>
        <w:jc w:val="both"/>
        <w:rPr>
          <w:color w:val="000000" w:themeColor="text1"/>
          <w:szCs w:val="28"/>
          <w:lang w:val="en-GB"/>
        </w:rPr>
      </w:pPr>
      <w:r>
        <w:rPr>
          <w:color w:val="000000" w:themeColor="text1"/>
          <w:szCs w:val="28"/>
          <w:lang w:val="en-GB"/>
        </w:rPr>
        <w:t>The development of a common “European” streaming concept for schools is in progress</w:t>
      </w:r>
    </w:p>
    <w:p w14:paraId="5C924AF5" w14:textId="77777777" w:rsidR="00E216DF" w:rsidRPr="00E216DF" w:rsidRDefault="00E216DF" w:rsidP="00E216DF">
      <w:pPr>
        <w:pStyle w:val="Listenabsatz"/>
        <w:spacing w:line="240" w:lineRule="auto"/>
        <w:ind w:left="1776"/>
        <w:jc w:val="both"/>
        <w:rPr>
          <w:color w:val="000000" w:themeColor="text1"/>
          <w:szCs w:val="28"/>
          <w:lang w:val="en-GB"/>
        </w:rPr>
      </w:pPr>
    </w:p>
    <w:p w14:paraId="7285940E" w14:textId="3DDD4095" w:rsidR="00E216DF" w:rsidRDefault="00E216DF" w:rsidP="000B4F2A">
      <w:pPr>
        <w:spacing w:line="240" w:lineRule="auto"/>
        <w:ind w:firstLine="708"/>
        <w:jc w:val="both"/>
        <w:rPr>
          <w:b/>
          <w:color w:val="000000" w:themeColor="text1"/>
          <w:szCs w:val="28"/>
          <w:lang w:val="en-GB"/>
        </w:rPr>
      </w:pPr>
      <w:r>
        <w:rPr>
          <w:b/>
          <w:color w:val="000000" w:themeColor="text1"/>
          <w:szCs w:val="28"/>
          <w:lang w:val="en-GB"/>
        </w:rPr>
        <w:t>IO3: SAFE – Teacher training course on Streamlabs OBS and use of streaming platforms</w:t>
      </w:r>
    </w:p>
    <w:p w14:paraId="6C037AC7" w14:textId="13EC7333" w:rsidR="00E216DF" w:rsidRPr="00E216DF" w:rsidRDefault="00E216DF" w:rsidP="00E216DF">
      <w:pPr>
        <w:pStyle w:val="Listenabsatz"/>
        <w:numPr>
          <w:ilvl w:val="0"/>
          <w:numId w:val="25"/>
        </w:numPr>
        <w:spacing w:line="240" w:lineRule="auto"/>
        <w:jc w:val="both"/>
        <w:rPr>
          <w:color w:val="000000" w:themeColor="text1"/>
          <w:szCs w:val="28"/>
          <w:lang w:val="en-GB"/>
        </w:rPr>
      </w:pPr>
      <w:r w:rsidRPr="00E216DF">
        <w:rPr>
          <w:color w:val="000000" w:themeColor="text1"/>
          <w:szCs w:val="28"/>
          <w:lang w:val="en-GB"/>
        </w:rPr>
        <w:t xml:space="preserve">Completed  the creation of the teacher training curriculum. </w:t>
      </w:r>
    </w:p>
    <w:p w14:paraId="3C6905F5" w14:textId="73527E27" w:rsidR="00E216DF" w:rsidRDefault="00E216DF" w:rsidP="00E216DF">
      <w:pPr>
        <w:pStyle w:val="Listenabsatz"/>
        <w:numPr>
          <w:ilvl w:val="0"/>
          <w:numId w:val="25"/>
        </w:numPr>
        <w:spacing w:line="240" w:lineRule="auto"/>
        <w:jc w:val="both"/>
        <w:rPr>
          <w:color w:val="000000" w:themeColor="text1"/>
          <w:szCs w:val="28"/>
          <w:lang w:val="en-GB"/>
        </w:rPr>
      </w:pPr>
      <w:r w:rsidRPr="00E216DF">
        <w:rPr>
          <w:color w:val="000000" w:themeColor="text1"/>
          <w:szCs w:val="28"/>
          <w:lang w:val="en-GB"/>
        </w:rPr>
        <w:t>The Revision of the curriculum, technical issues and Publication of the teacher training course on Stream labs OBS is in progress</w:t>
      </w:r>
    </w:p>
    <w:p w14:paraId="3EBEA69D" w14:textId="77777777" w:rsidR="00E216DF" w:rsidRPr="00E216DF" w:rsidRDefault="00E216DF" w:rsidP="00E216DF">
      <w:pPr>
        <w:pStyle w:val="Listenabsatz"/>
        <w:spacing w:line="240" w:lineRule="auto"/>
        <w:ind w:left="1776"/>
        <w:jc w:val="both"/>
        <w:rPr>
          <w:color w:val="000000" w:themeColor="text1"/>
          <w:szCs w:val="28"/>
          <w:lang w:val="en-GB"/>
        </w:rPr>
      </w:pPr>
    </w:p>
    <w:p w14:paraId="3319B113" w14:textId="330AA609" w:rsidR="00E216DF" w:rsidRDefault="00E216DF" w:rsidP="000B4F2A">
      <w:pPr>
        <w:spacing w:line="240" w:lineRule="auto"/>
        <w:ind w:firstLine="708"/>
        <w:jc w:val="both"/>
        <w:rPr>
          <w:b/>
          <w:color w:val="000000" w:themeColor="text1"/>
          <w:szCs w:val="28"/>
          <w:lang w:val="en-GB"/>
        </w:rPr>
      </w:pPr>
      <w:r>
        <w:rPr>
          <w:b/>
          <w:color w:val="000000" w:themeColor="text1"/>
          <w:szCs w:val="28"/>
          <w:lang w:val="en-GB"/>
        </w:rPr>
        <w:t>IO4: SAFE – Implementation and evaluation at schools</w:t>
      </w:r>
    </w:p>
    <w:p w14:paraId="3A90684F" w14:textId="1C259E2D" w:rsidR="00E216DF" w:rsidRPr="00E216DF" w:rsidRDefault="00E216DF" w:rsidP="00E216DF">
      <w:pPr>
        <w:pStyle w:val="Listenabsatz"/>
        <w:numPr>
          <w:ilvl w:val="0"/>
          <w:numId w:val="26"/>
        </w:numPr>
        <w:spacing w:line="240" w:lineRule="auto"/>
        <w:jc w:val="both"/>
        <w:rPr>
          <w:color w:val="000000" w:themeColor="text1"/>
          <w:szCs w:val="28"/>
          <w:lang w:val="en-GB"/>
        </w:rPr>
      </w:pPr>
      <w:r w:rsidRPr="00E216DF">
        <w:rPr>
          <w:color w:val="000000" w:themeColor="text1"/>
          <w:szCs w:val="28"/>
          <w:lang w:val="en-GB"/>
        </w:rPr>
        <w:t>Here we aim to implement the teacher training course and online support</w:t>
      </w:r>
    </w:p>
    <w:p w14:paraId="50E1DF07" w14:textId="0F4451F6" w:rsidR="00E216DF" w:rsidRDefault="00E216DF" w:rsidP="00E216DF">
      <w:pPr>
        <w:pStyle w:val="Listenabsatz"/>
        <w:numPr>
          <w:ilvl w:val="0"/>
          <w:numId w:val="26"/>
        </w:numPr>
        <w:spacing w:line="240" w:lineRule="auto"/>
        <w:jc w:val="both"/>
        <w:rPr>
          <w:color w:val="000000" w:themeColor="text1"/>
          <w:szCs w:val="28"/>
          <w:lang w:val="en-GB"/>
        </w:rPr>
      </w:pPr>
      <w:r w:rsidRPr="00E216DF">
        <w:rPr>
          <w:color w:val="000000" w:themeColor="text1"/>
          <w:szCs w:val="28"/>
          <w:lang w:val="en-GB"/>
        </w:rPr>
        <w:t>We also aim to implement the streaming in lesson with learners and the online support</w:t>
      </w:r>
    </w:p>
    <w:p w14:paraId="4B090808" w14:textId="7D825F26" w:rsidR="00E216DF" w:rsidRDefault="00E216DF" w:rsidP="00E216DF">
      <w:pPr>
        <w:pStyle w:val="Listenabsatz"/>
        <w:numPr>
          <w:ilvl w:val="0"/>
          <w:numId w:val="26"/>
        </w:numPr>
        <w:spacing w:line="240" w:lineRule="auto"/>
        <w:jc w:val="both"/>
        <w:rPr>
          <w:color w:val="000000" w:themeColor="text1"/>
          <w:szCs w:val="28"/>
          <w:lang w:val="en-GB"/>
        </w:rPr>
      </w:pPr>
      <w:r>
        <w:rPr>
          <w:color w:val="000000" w:themeColor="text1"/>
          <w:szCs w:val="28"/>
          <w:lang w:val="en-GB"/>
        </w:rPr>
        <w:t>UPB will provide a short survey for this purpose shortly</w:t>
      </w:r>
    </w:p>
    <w:p w14:paraId="0D8930E4" w14:textId="678BC7F1" w:rsidR="00E216DF" w:rsidRPr="00E216DF" w:rsidRDefault="00E216DF" w:rsidP="00E216DF">
      <w:pPr>
        <w:pStyle w:val="Listenabsatz"/>
        <w:numPr>
          <w:ilvl w:val="0"/>
          <w:numId w:val="26"/>
        </w:numPr>
        <w:spacing w:line="240" w:lineRule="auto"/>
        <w:jc w:val="both"/>
        <w:rPr>
          <w:color w:val="000000" w:themeColor="text1"/>
          <w:szCs w:val="28"/>
          <w:lang w:val="en-GB"/>
        </w:rPr>
      </w:pPr>
      <w:r>
        <w:rPr>
          <w:color w:val="000000" w:themeColor="text1"/>
          <w:szCs w:val="28"/>
          <w:lang w:val="en-GB"/>
        </w:rPr>
        <w:t>CEIP and ZEBRA are testing the DISK approach in 1-2 classes at their schools</w:t>
      </w:r>
    </w:p>
    <w:p w14:paraId="0F496F6D" w14:textId="77777777" w:rsidR="00E216DF" w:rsidRDefault="00E216DF" w:rsidP="000B4F2A">
      <w:pPr>
        <w:spacing w:line="240" w:lineRule="auto"/>
        <w:ind w:firstLine="708"/>
        <w:jc w:val="both"/>
        <w:rPr>
          <w:b/>
          <w:color w:val="000000" w:themeColor="text1"/>
          <w:szCs w:val="28"/>
          <w:lang w:val="en-GB"/>
        </w:rPr>
      </w:pPr>
    </w:p>
    <w:p w14:paraId="74C7286F" w14:textId="395C1AF0" w:rsidR="00E216DF" w:rsidRDefault="00E216DF" w:rsidP="000B4F2A">
      <w:pPr>
        <w:spacing w:line="240" w:lineRule="auto"/>
        <w:ind w:firstLine="708"/>
        <w:jc w:val="both"/>
        <w:rPr>
          <w:b/>
          <w:color w:val="000000" w:themeColor="text1"/>
          <w:szCs w:val="28"/>
          <w:lang w:val="en-GB"/>
        </w:rPr>
      </w:pPr>
      <w:r>
        <w:rPr>
          <w:b/>
          <w:color w:val="000000" w:themeColor="text1"/>
          <w:szCs w:val="28"/>
          <w:lang w:val="en-GB"/>
        </w:rPr>
        <w:t>IO5: SAFE – Creation of streaming videos, didactic materials</w:t>
      </w:r>
    </w:p>
    <w:p w14:paraId="1D82486C" w14:textId="35DB5C7D" w:rsidR="00E216DF" w:rsidRDefault="00E216DF" w:rsidP="00E216DF">
      <w:pPr>
        <w:pStyle w:val="Listenabsatz"/>
        <w:numPr>
          <w:ilvl w:val="0"/>
          <w:numId w:val="27"/>
        </w:numPr>
        <w:spacing w:line="240" w:lineRule="auto"/>
        <w:jc w:val="both"/>
        <w:rPr>
          <w:color w:val="000000" w:themeColor="text1"/>
          <w:szCs w:val="28"/>
          <w:lang w:val="en-GB"/>
        </w:rPr>
      </w:pPr>
      <w:r w:rsidRPr="00E216DF">
        <w:rPr>
          <w:color w:val="000000" w:themeColor="text1"/>
          <w:szCs w:val="28"/>
          <w:lang w:val="en-GB"/>
        </w:rPr>
        <w:t>Some didactic materials have already been produced. A streaming instructional video is also been developed in the workshop of TPM2</w:t>
      </w:r>
    </w:p>
    <w:p w14:paraId="3B77FF74" w14:textId="77777777" w:rsidR="00E216DF" w:rsidRPr="00E216DF" w:rsidRDefault="00E216DF" w:rsidP="00E216DF">
      <w:pPr>
        <w:pStyle w:val="Listenabsatz"/>
        <w:spacing w:line="240" w:lineRule="auto"/>
        <w:ind w:left="1776"/>
        <w:jc w:val="both"/>
        <w:rPr>
          <w:color w:val="000000" w:themeColor="text1"/>
          <w:szCs w:val="28"/>
          <w:lang w:val="en-GB"/>
        </w:rPr>
      </w:pPr>
    </w:p>
    <w:p w14:paraId="7CB4A063" w14:textId="058FC908" w:rsidR="00E216DF" w:rsidRDefault="00E216DF" w:rsidP="00E216DF">
      <w:pPr>
        <w:spacing w:line="240" w:lineRule="auto"/>
        <w:ind w:left="1843" w:hanging="1135"/>
        <w:jc w:val="both"/>
        <w:rPr>
          <w:b/>
          <w:color w:val="000000" w:themeColor="text1"/>
          <w:szCs w:val="28"/>
          <w:lang w:val="en-GB"/>
        </w:rPr>
      </w:pPr>
      <w:r>
        <w:rPr>
          <w:b/>
          <w:color w:val="000000" w:themeColor="text1"/>
          <w:szCs w:val="28"/>
          <w:lang w:val="en-GB"/>
        </w:rPr>
        <w:t>IO6: SAFE – The teacher handbook on the eLearning approach and the SAFE- Streaming-in-School-Education-book</w:t>
      </w:r>
    </w:p>
    <w:p w14:paraId="781FDABF" w14:textId="3B542CFC" w:rsidR="00E216DF" w:rsidRDefault="00E216DF" w:rsidP="00E216DF">
      <w:pPr>
        <w:pStyle w:val="Listenabsatz"/>
        <w:numPr>
          <w:ilvl w:val="0"/>
          <w:numId w:val="27"/>
        </w:numPr>
        <w:spacing w:line="240" w:lineRule="auto"/>
        <w:jc w:val="both"/>
        <w:rPr>
          <w:color w:val="000000" w:themeColor="text1"/>
          <w:szCs w:val="28"/>
          <w:lang w:val="en-GB"/>
        </w:rPr>
      </w:pPr>
      <w:r w:rsidRPr="00E216DF">
        <w:rPr>
          <w:color w:val="000000" w:themeColor="text1"/>
          <w:szCs w:val="28"/>
          <w:lang w:val="en-GB"/>
        </w:rPr>
        <w:t>This IO starts next month. Soon UPB will provide with a first rough draft of the two books. The partners are welcome to add suggestions for improvements here or to contribute their own ideas for book chapters.</w:t>
      </w:r>
    </w:p>
    <w:p w14:paraId="65834B29" w14:textId="77777777" w:rsidR="00E216DF" w:rsidRPr="00E216DF" w:rsidRDefault="00E216DF" w:rsidP="00E216DF">
      <w:pPr>
        <w:pStyle w:val="Listenabsatz"/>
        <w:spacing w:line="240" w:lineRule="auto"/>
        <w:ind w:left="1776"/>
        <w:jc w:val="both"/>
        <w:rPr>
          <w:color w:val="000000" w:themeColor="text1"/>
          <w:szCs w:val="28"/>
          <w:lang w:val="en-GB"/>
        </w:rPr>
      </w:pPr>
    </w:p>
    <w:p w14:paraId="5C611E08" w14:textId="78E73F74" w:rsidR="00E216DF" w:rsidRDefault="00E216DF" w:rsidP="000B4F2A">
      <w:pPr>
        <w:spacing w:line="240" w:lineRule="auto"/>
        <w:ind w:firstLine="708"/>
        <w:jc w:val="both"/>
        <w:rPr>
          <w:b/>
          <w:color w:val="000000" w:themeColor="text1"/>
          <w:szCs w:val="28"/>
          <w:lang w:val="en-GB"/>
        </w:rPr>
      </w:pPr>
      <w:r>
        <w:rPr>
          <w:b/>
          <w:color w:val="000000" w:themeColor="text1"/>
          <w:szCs w:val="28"/>
          <w:lang w:val="en-GB"/>
        </w:rPr>
        <w:t>IO7: SAFE – Policy Paper and Layman’s report learning with streaming tools</w:t>
      </w:r>
    </w:p>
    <w:p w14:paraId="5A7A43FE" w14:textId="438415E5" w:rsidR="00E216DF" w:rsidRPr="00E216DF" w:rsidRDefault="00E216DF" w:rsidP="00E216DF">
      <w:pPr>
        <w:pStyle w:val="Listenabsatz"/>
        <w:numPr>
          <w:ilvl w:val="0"/>
          <w:numId w:val="27"/>
        </w:numPr>
        <w:spacing w:line="240" w:lineRule="auto"/>
        <w:jc w:val="both"/>
        <w:rPr>
          <w:color w:val="000000" w:themeColor="text1"/>
          <w:szCs w:val="28"/>
          <w:lang w:val="en-GB"/>
        </w:rPr>
      </w:pPr>
      <w:r w:rsidRPr="00E216DF">
        <w:rPr>
          <w:color w:val="000000" w:themeColor="text1"/>
          <w:szCs w:val="28"/>
          <w:lang w:val="en-GB"/>
        </w:rPr>
        <w:t>Follows from the previous project results</w:t>
      </w:r>
    </w:p>
    <w:p w14:paraId="36AC3190" w14:textId="06F62653" w:rsidR="00E216DF" w:rsidRDefault="00E216DF" w:rsidP="000B4F2A">
      <w:pPr>
        <w:spacing w:line="240" w:lineRule="auto"/>
        <w:ind w:firstLine="708"/>
        <w:jc w:val="both"/>
        <w:rPr>
          <w:b/>
          <w:color w:val="000000" w:themeColor="text1"/>
          <w:szCs w:val="28"/>
          <w:lang w:val="en-GB"/>
        </w:rPr>
      </w:pPr>
    </w:p>
    <w:p w14:paraId="2543D841" w14:textId="77777777" w:rsidR="000B4F2A" w:rsidRPr="00E216DF" w:rsidRDefault="000B4F2A" w:rsidP="00E216DF">
      <w:pPr>
        <w:jc w:val="both"/>
        <w:rPr>
          <w:color w:val="000000" w:themeColor="text1"/>
          <w:szCs w:val="28"/>
          <w:lang w:val="en-GB"/>
        </w:rPr>
      </w:pPr>
    </w:p>
    <w:p w14:paraId="58C58FA2" w14:textId="18C0AB8D" w:rsidR="00C0255D" w:rsidRPr="000B4F2A" w:rsidRDefault="009244D4" w:rsidP="0003265C">
      <w:pPr>
        <w:spacing w:before="240" w:after="240"/>
        <w:rPr>
          <w:b/>
          <w:color w:val="000000" w:themeColor="text1"/>
          <w:sz w:val="24"/>
          <w:szCs w:val="28"/>
          <w:lang w:val="en-GB"/>
        </w:rPr>
      </w:pPr>
      <w:r w:rsidRPr="000B4F2A">
        <w:rPr>
          <w:b/>
          <w:color w:val="000000" w:themeColor="text1"/>
          <w:sz w:val="24"/>
          <w:szCs w:val="28"/>
          <w:lang w:val="en-GB"/>
        </w:rPr>
        <w:t xml:space="preserve">Topic 3: </w:t>
      </w:r>
      <w:r w:rsidR="007E7DBE" w:rsidRPr="000B4F2A">
        <w:rPr>
          <w:b/>
          <w:color w:val="000000" w:themeColor="text1"/>
          <w:sz w:val="24"/>
          <w:szCs w:val="28"/>
          <w:lang w:val="en-GB"/>
        </w:rPr>
        <w:t xml:space="preserve">Current Status of </w:t>
      </w:r>
      <w:r w:rsidR="00E216DF">
        <w:rPr>
          <w:b/>
          <w:color w:val="000000" w:themeColor="text1"/>
          <w:sz w:val="24"/>
          <w:szCs w:val="28"/>
          <w:lang w:val="en-GB"/>
        </w:rPr>
        <w:t>SAFE</w:t>
      </w:r>
      <w:r w:rsidR="007E7DBE" w:rsidRPr="000B4F2A">
        <w:rPr>
          <w:b/>
          <w:color w:val="000000" w:themeColor="text1"/>
          <w:sz w:val="24"/>
          <w:szCs w:val="28"/>
          <w:lang w:val="en-GB"/>
        </w:rPr>
        <w:t xml:space="preserve"> in the countries</w:t>
      </w:r>
    </w:p>
    <w:p w14:paraId="19F18B8E" w14:textId="1D4A4C22" w:rsidR="00651381" w:rsidRPr="00651381" w:rsidRDefault="00187D0B" w:rsidP="00651381">
      <w:pPr>
        <w:spacing w:before="240" w:after="240"/>
        <w:rPr>
          <w:color w:val="000000" w:themeColor="text1"/>
          <w:szCs w:val="28"/>
          <w:lang w:val="en-US"/>
        </w:rPr>
      </w:pPr>
      <w:r w:rsidRPr="00651381">
        <w:rPr>
          <w:color w:val="000000" w:themeColor="text1"/>
          <w:szCs w:val="28"/>
          <w:lang w:val="en-US"/>
        </w:rPr>
        <w:t>The project partners</w:t>
      </w:r>
      <w:r w:rsidR="00D721FE">
        <w:rPr>
          <w:color w:val="000000" w:themeColor="text1"/>
          <w:szCs w:val="28"/>
          <w:lang w:val="en-US"/>
        </w:rPr>
        <w:t xml:space="preserve"> Maria Jesus</w:t>
      </w:r>
      <w:r w:rsidRPr="00651381">
        <w:rPr>
          <w:color w:val="000000" w:themeColor="text1"/>
          <w:szCs w:val="28"/>
          <w:lang w:val="en-US"/>
        </w:rPr>
        <w:t xml:space="preserve"> </w:t>
      </w:r>
      <w:r w:rsidR="00D721FE">
        <w:rPr>
          <w:color w:val="000000" w:themeColor="text1"/>
          <w:szCs w:val="28"/>
          <w:lang w:val="en-US"/>
        </w:rPr>
        <w:t>(</w:t>
      </w:r>
      <w:r w:rsidR="00E216DF">
        <w:rPr>
          <w:color w:val="000000" w:themeColor="text1"/>
          <w:szCs w:val="28"/>
          <w:lang w:val="en-US"/>
        </w:rPr>
        <w:t>CEIP</w:t>
      </w:r>
      <w:r w:rsidR="00D721FE">
        <w:rPr>
          <w:color w:val="000000" w:themeColor="text1"/>
          <w:szCs w:val="28"/>
          <w:lang w:val="en-US"/>
        </w:rPr>
        <w:t>)</w:t>
      </w:r>
      <w:r w:rsidR="00E216DF">
        <w:rPr>
          <w:color w:val="000000" w:themeColor="text1"/>
          <w:szCs w:val="28"/>
          <w:lang w:val="en-US"/>
        </w:rPr>
        <w:t xml:space="preserve"> and</w:t>
      </w:r>
      <w:r w:rsidR="00D721FE">
        <w:rPr>
          <w:color w:val="000000" w:themeColor="text1"/>
          <w:szCs w:val="28"/>
          <w:lang w:val="en-US"/>
        </w:rPr>
        <w:t xml:space="preserve"> Sona</w:t>
      </w:r>
      <w:r w:rsidR="00E216DF">
        <w:rPr>
          <w:color w:val="000000" w:themeColor="text1"/>
          <w:szCs w:val="28"/>
          <w:lang w:val="en-US"/>
        </w:rPr>
        <w:t xml:space="preserve"> </w:t>
      </w:r>
      <w:r w:rsidR="00D721FE">
        <w:rPr>
          <w:color w:val="000000" w:themeColor="text1"/>
          <w:szCs w:val="28"/>
          <w:lang w:val="en-US"/>
        </w:rPr>
        <w:t>(</w:t>
      </w:r>
      <w:r w:rsidR="00E216DF">
        <w:rPr>
          <w:color w:val="000000" w:themeColor="text1"/>
          <w:szCs w:val="28"/>
          <w:lang w:val="en-US"/>
        </w:rPr>
        <w:t>ZEBRA</w:t>
      </w:r>
      <w:r w:rsidR="00D721FE">
        <w:rPr>
          <w:color w:val="000000" w:themeColor="text1"/>
          <w:szCs w:val="28"/>
          <w:lang w:val="en-US"/>
        </w:rPr>
        <w:t>)</w:t>
      </w:r>
      <w:r w:rsidR="00E216DF">
        <w:rPr>
          <w:color w:val="000000" w:themeColor="text1"/>
          <w:szCs w:val="28"/>
          <w:lang w:val="en-US"/>
        </w:rPr>
        <w:t xml:space="preserve"> present their individual current status and </w:t>
      </w:r>
      <w:r w:rsidR="00D721FE">
        <w:rPr>
          <w:color w:val="000000" w:themeColor="text1"/>
          <w:szCs w:val="28"/>
          <w:lang w:val="en-US"/>
        </w:rPr>
        <w:t>activities</w:t>
      </w:r>
      <w:r w:rsidR="00E216DF">
        <w:rPr>
          <w:color w:val="000000" w:themeColor="text1"/>
          <w:szCs w:val="28"/>
          <w:lang w:val="en-US"/>
        </w:rPr>
        <w:t>.</w:t>
      </w:r>
      <w:r w:rsidR="00165992">
        <w:rPr>
          <w:color w:val="000000" w:themeColor="text1"/>
          <w:szCs w:val="28"/>
          <w:lang w:val="en-US"/>
        </w:rPr>
        <w:t xml:space="preserve"> </w:t>
      </w:r>
      <w:r w:rsidR="00651381" w:rsidRPr="00651381">
        <w:rPr>
          <w:color w:val="000000" w:themeColor="text1"/>
          <w:szCs w:val="28"/>
          <w:lang w:val="en-US"/>
        </w:rPr>
        <w:t xml:space="preserve">The following points </w:t>
      </w:r>
      <w:r w:rsidR="00BC3373">
        <w:rPr>
          <w:color w:val="000000" w:themeColor="text1"/>
          <w:szCs w:val="28"/>
          <w:lang w:val="en-US"/>
        </w:rPr>
        <w:t>are</w:t>
      </w:r>
      <w:r w:rsidR="00651381" w:rsidRPr="00651381">
        <w:rPr>
          <w:color w:val="000000" w:themeColor="text1"/>
          <w:szCs w:val="28"/>
          <w:lang w:val="en-US"/>
        </w:rPr>
        <w:t xml:space="preserve"> addressed</w:t>
      </w:r>
    </w:p>
    <w:p w14:paraId="6A1D455A" w14:textId="63A4C9EA" w:rsidR="00651381" w:rsidRDefault="00EA5869" w:rsidP="003A5328">
      <w:pPr>
        <w:pStyle w:val="Listenabsatz"/>
        <w:numPr>
          <w:ilvl w:val="0"/>
          <w:numId w:val="3"/>
        </w:numPr>
        <w:spacing w:before="240" w:after="240"/>
        <w:rPr>
          <w:color w:val="000000" w:themeColor="text1"/>
          <w:szCs w:val="28"/>
          <w:lang w:val="en-US"/>
        </w:rPr>
      </w:pPr>
      <w:r>
        <w:rPr>
          <w:color w:val="000000" w:themeColor="text1"/>
          <w:szCs w:val="28"/>
          <w:lang w:val="en-US"/>
        </w:rPr>
        <w:t xml:space="preserve">Already done </w:t>
      </w:r>
      <w:r w:rsidR="00651381" w:rsidRPr="00D7461D">
        <w:rPr>
          <w:b/>
          <w:color w:val="000000" w:themeColor="text1"/>
          <w:szCs w:val="28"/>
          <w:lang w:val="en-US"/>
        </w:rPr>
        <w:t>Dissemination activities</w:t>
      </w:r>
      <w:r w:rsidR="00651381" w:rsidRPr="004827AC">
        <w:rPr>
          <w:color w:val="000000" w:themeColor="text1"/>
          <w:szCs w:val="28"/>
          <w:lang w:val="en-US"/>
        </w:rPr>
        <w:t xml:space="preserve"> (social media, newsletter, online article, poster)</w:t>
      </w:r>
    </w:p>
    <w:p w14:paraId="43E311A4" w14:textId="5CB5C777" w:rsidR="00D721FE" w:rsidRDefault="00D721FE" w:rsidP="003A5328">
      <w:pPr>
        <w:pStyle w:val="Listenabsatz"/>
        <w:numPr>
          <w:ilvl w:val="0"/>
          <w:numId w:val="3"/>
        </w:numPr>
        <w:spacing w:before="240" w:after="240"/>
        <w:rPr>
          <w:color w:val="000000" w:themeColor="text1"/>
          <w:szCs w:val="28"/>
          <w:lang w:val="en-US"/>
        </w:rPr>
      </w:pPr>
      <w:r>
        <w:rPr>
          <w:color w:val="000000" w:themeColor="text1"/>
          <w:szCs w:val="28"/>
          <w:lang w:val="en-US"/>
        </w:rPr>
        <w:t>A deeper understanding of the DISK approach</w:t>
      </w:r>
    </w:p>
    <w:p w14:paraId="7CC0DA82" w14:textId="5238EEB0" w:rsidR="00D721FE" w:rsidRDefault="00D721FE" w:rsidP="00D721FE">
      <w:pPr>
        <w:pStyle w:val="Listenabsatz"/>
        <w:numPr>
          <w:ilvl w:val="0"/>
          <w:numId w:val="3"/>
        </w:numPr>
        <w:spacing w:before="240" w:after="240"/>
        <w:rPr>
          <w:color w:val="000000" w:themeColor="text1"/>
          <w:szCs w:val="28"/>
          <w:lang w:val="en-US"/>
        </w:rPr>
      </w:pPr>
      <w:r>
        <w:rPr>
          <w:color w:val="000000" w:themeColor="text1"/>
          <w:szCs w:val="28"/>
          <w:lang w:val="en-US"/>
        </w:rPr>
        <w:t>Translation of teacher training modules in relation to IO3</w:t>
      </w:r>
    </w:p>
    <w:p w14:paraId="6D29AE0D" w14:textId="391B33F3" w:rsidR="00D721FE" w:rsidRPr="00D721FE" w:rsidRDefault="00D721FE" w:rsidP="00D721FE">
      <w:pPr>
        <w:pStyle w:val="Listenabsatz"/>
        <w:numPr>
          <w:ilvl w:val="0"/>
          <w:numId w:val="3"/>
        </w:numPr>
        <w:spacing w:before="240" w:after="240"/>
        <w:rPr>
          <w:color w:val="000000" w:themeColor="text1"/>
          <w:szCs w:val="28"/>
          <w:lang w:val="en-US"/>
        </w:rPr>
      </w:pPr>
      <w:r>
        <w:rPr>
          <w:color w:val="000000" w:themeColor="text1"/>
          <w:szCs w:val="28"/>
          <w:lang w:val="en-US"/>
        </w:rPr>
        <w:t>Question: The QR code on the poster is not working at the moment</w:t>
      </w:r>
    </w:p>
    <w:p w14:paraId="4C5F1DCB" w14:textId="3729DD33" w:rsidR="001B6E45" w:rsidRDefault="004827AC" w:rsidP="000B4F2A">
      <w:pPr>
        <w:spacing w:before="240" w:after="240"/>
        <w:rPr>
          <w:color w:val="000000" w:themeColor="text1"/>
          <w:szCs w:val="28"/>
          <w:lang w:val="en-US"/>
        </w:rPr>
      </w:pPr>
      <w:r w:rsidRPr="004827AC">
        <w:rPr>
          <w:color w:val="000000" w:themeColor="text1"/>
          <w:szCs w:val="28"/>
          <w:lang w:val="en-US"/>
        </w:rPr>
        <w:t xml:space="preserve">The presentations of the respective partners are uploaded to the project website and to the google Drive folder. Take a </w:t>
      </w:r>
      <w:r>
        <w:rPr>
          <w:color w:val="000000" w:themeColor="text1"/>
          <w:szCs w:val="28"/>
          <w:lang w:val="en-US"/>
        </w:rPr>
        <w:t xml:space="preserve">closer </w:t>
      </w:r>
      <w:r w:rsidRPr="004827AC">
        <w:rPr>
          <w:color w:val="000000" w:themeColor="text1"/>
          <w:szCs w:val="28"/>
          <w:lang w:val="en-US"/>
        </w:rPr>
        <w:t>look when you get the chance.</w:t>
      </w:r>
    </w:p>
    <w:p w14:paraId="5C17C0C5" w14:textId="77777777" w:rsidR="00E216DF" w:rsidRDefault="00E216DF" w:rsidP="000B4F2A">
      <w:pPr>
        <w:spacing w:before="240" w:after="240"/>
        <w:rPr>
          <w:color w:val="000000" w:themeColor="text1"/>
          <w:szCs w:val="28"/>
          <w:lang w:val="en-US"/>
        </w:rPr>
      </w:pPr>
    </w:p>
    <w:p w14:paraId="6F1A307A" w14:textId="703C5FA0" w:rsidR="004827AC" w:rsidRPr="000B4F2A" w:rsidRDefault="007F420F" w:rsidP="004827AC">
      <w:pPr>
        <w:jc w:val="both"/>
        <w:rPr>
          <w:rFonts w:cstheme="minorHAnsi"/>
          <w:b/>
          <w:color w:val="000000" w:themeColor="text1"/>
          <w:sz w:val="24"/>
          <w:lang w:val="en-US"/>
        </w:rPr>
      </w:pPr>
      <w:r w:rsidRPr="000B4F2A">
        <w:rPr>
          <w:b/>
          <w:color w:val="000000" w:themeColor="text1"/>
          <w:sz w:val="24"/>
          <w:szCs w:val="28"/>
          <w:lang w:val="en-GB"/>
        </w:rPr>
        <w:t xml:space="preserve">Topic </w:t>
      </w:r>
      <w:r w:rsidR="004827AC" w:rsidRPr="000B4F2A">
        <w:rPr>
          <w:b/>
          <w:color w:val="000000" w:themeColor="text1"/>
          <w:sz w:val="24"/>
          <w:szCs w:val="28"/>
          <w:lang w:val="en-GB"/>
        </w:rPr>
        <w:t>4:</w:t>
      </w:r>
      <w:r w:rsidRPr="000B4F2A">
        <w:rPr>
          <w:b/>
          <w:color w:val="000000" w:themeColor="text1"/>
          <w:sz w:val="24"/>
          <w:szCs w:val="28"/>
          <w:lang w:val="en-GB"/>
        </w:rPr>
        <w:t xml:space="preserve"> </w:t>
      </w:r>
      <w:r w:rsidR="00E216DF">
        <w:rPr>
          <w:rFonts w:cstheme="minorHAnsi"/>
          <w:b/>
          <w:color w:val="000000" w:themeColor="text1"/>
          <w:sz w:val="24"/>
          <w:lang w:val="en-US"/>
        </w:rPr>
        <w:t>Theoretical Introduction</w:t>
      </w:r>
    </w:p>
    <w:p w14:paraId="29B89341" w14:textId="6A3884CF" w:rsidR="00AA53CB" w:rsidRDefault="00D721FE" w:rsidP="0003265C">
      <w:pPr>
        <w:spacing w:before="240" w:after="240"/>
        <w:rPr>
          <w:color w:val="000000" w:themeColor="text1"/>
          <w:szCs w:val="28"/>
          <w:lang w:val="en-US"/>
        </w:rPr>
      </w:pPr>
      <w:r w:rsidRPr="00D721FE">
        <w:rPr>
          <w:color w:val="000000" w:themeColor="text1"/>
          <w:szCs w:val="28"/>
          <w:lang w:val="en-US"/>
        </w:rPr>
        <w:t>Sebastian</w:t>
      </w:r>
      <w:r>
        <w:rPr>
          <w:color w:val="000000" w:themeColor="text1"/>
          <w:szCs w:val="28"/>
          <w:lang w:val="en-US"/>
        </w:rPr>
        <w:t xml:space="preserve"> (UPB)</w:t>
      </w:r>
      <w:r w:rsidRPr="00D721FE">
        <w:rPr>
          <w:color w:val="000000" w:themeColor="text1"/>
          <w:szCs w:val="28"/>
          <w:lang w:val="en-US"/>
        </w:rPr>
        <w:t xml:space="preserve"> present</w:t>
      </w:r>
      <w:r>
        <w:rPr>
          <w:color w:val="000000" w:themeColor="text1"/>
          <w:szCs w:val="28"/>
          <w:lang w:val="en-US"/>
        </w:rPr>
        <w:t xml:space="preserve">s </w:t>
      </w:r>
      <w:r w:rsidRPr="00D721FE">
        <w:rPr>
          <w:color w:val="000000" w:themeColor="text1"/>
          <w:szCs w:val="28"/>
          <w:lang w:val="en-US"/>
        </w:rPr>
        <w:t xml:space="preserve">a short </w:t>
      </w:r>
      <w:r w:rsidRPr="00D721FE">
        <w:rPr>
          <w:b/>
          <w:color w:val="000000" w:themeColor="text1"/>
          <w:szCs w:val="28"/>
          <w:lang w:val="en-US"/>
        </w:rPr>
        <w:t>review of the DISK approach</w:t>
      </w:r>
      <w:r w:rsidRPr="00D721FE">
        <w:rPr>
          <w:color w:val="000000" w:themeColor="text1"/>
          <w:szCs w:val="28"/>
          <w:lang w:val="en-US"/>
        </w:rPr>
        <w:t xml:space="preserve"> to bring everyone back to the same level of knowledge.</w:t>
      </w:r>
      <w:r>
        <w:rPr>
          <w:color w:val="000000" w:themeColor="text1"/>
          <w:szCs w:val="28"/>
          <w:lang w:val="en-US"/>
        </w:rPr>
        <w:t xml:space="preserve"> </w:t>
      </w:r>
    </w:p>
    <w:p w14:paraId="154BEB8B" w14:textId="31A510D8" w:rsidR="00D721FE" w:rsidRDefault="00D721FE" w:rsidP="0003265C">
      <w:pPr>
        <w:spacing w:before="240" w:after="240"/>
        <w:rPr>
          <w:color w:val="000000" w:themeColor="text1"/>
          <w:szCs w:val="28"/>
          <w:lang w:val="en-US"/>
        </w:rPr>
      </w:pPr>
      <w:r>
        <w:rPr>
          <w:color w:val="000000" w:themeColor="text1"/>
          <w:szCs w:val="28"/>
          <w:lang w:val="en-US"/>
        </w:rPr>
        <w:t>The topics were:</w:t>
      </w:r>
    </w:p>
    <w:p w14:paraId="2483EF0F" w14:textId="43D3DDE6"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2020-2022: European Education meets the COVID-19 Pandemic</w:t>
      </w:r>
    </w:p>
    <w:p w14:paraId="31F489E9" w14:textId="717CB5A8"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Possible Solution: Mobile Learning</w:t>
      </w:r>
    </w:p>
    <w:p w14:paraId="5851F19B" w14:textId="39A6F1DB"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The DISK-Online Approach (in total)</w:t>
      </w:r>
    </w:p>
    <w:p w14:paraId="54993B2B" w14:textId="59D67C05"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Basic structure of the DISK approach</w:t>
      </w:r>
    </w:p>
    <w:p w14:paraId="1460B35F" w14:textId="6D8540FD"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Dealing with groups in the DISK approach</w:t>
      </w:r>
    </w:p>
    <w:p w14:paraId="2C1B2000" w14:textId="78656450"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DISK 1</w:t>
      </w:r>
    </w:p>
    <w:p w14:paraId="64C649B2" w14:textId="30431B10"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DISK 2</w:t>
      </w:r>
    </w:p>
    <w:p w14:paraId="1971F075" w14:textId="0BA3B219"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DISK 3</w:t>
      </w:r>
    </w:p>
    <w:p w14:paraId="21F422EE" w14:textId="1CD9868B"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DISK 4</w:t>
      </w:r>
    </w:p>
    <w:p w14:paraId="03F75DBD" w14:textId="35199AA2"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DISK Streaming in class</w:t>
      </w:r>
    </w:p>
    <w:p w14:paraId="324DFF96" w14:textId="378AC964"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DISK Streaming from home</w:t>
      </w:r>
    </w:p>
    <w:p w14:paraId="625CC92F" w14:textId="2B75B06E"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DISK with several schools</w:t>
      </w:r>
    </w:p>
    <w:p w14:paraId="5CFE3384" w14:textId="3CB78B1F" w:rsidR="00D721FE" w:rsidRPr="00D721FE" w:rsidRDefault="00D721FE" w:rsidP="00D721FE">
      <w:pPr>
        <w:pStyle w:val="Listenabsatz"/>
        <w:numPr>
          <w:ilvl w:val="0"/>
          <w:numId w:val="28"/>
        </w:numPr>
        <w:spacing w:before="240" w:after="240"/>
        <w:rPr>
          <w:color w:val="000000" w:themeColor="text1"/>
          <w:szCs w:val="28"/>
          <w:lang w:val="en-US"/>
        </w:rPr>
      </w:pPr>
      <w:r w:rsidRPr="00D721FE">
        <w:rPr>
          <w:color w:val="000000" w:themeColor="text1"/>
          <w:szCs w:val="28"/>
          <w:lang w:val="en-US"/>
        </w:rPr>
        <w:t>DISK and the technical requirements</w:t>
      </w:r>
    </w:p>
    <w:p w14:paraId="076DED07" w14:textId="525FC909" w:rsidR="00D721FE" w:rsidRDefault="00D721FE" w:rsidP="0003265C">
      <w:pPr>
        <w:spacing w:before="240" w:after="240"/>
        <w:rPr>
          <w:color w:val="000000" w:themeColor="text1"/>
          <w:szCs w:val="28"/>
          <w:lang w:val="en-US"/>
        </w:rPr>
      </w:pPr>
      <w:r>
        <w:rPr>
          <w:color w:val="000000" w:themeColor="text1"/>
          <w:szCs w:val="28"/>
          <w:lang w:val="en-US"/>
        </w:rPr>
        <w:t xml:space="preserve">Marc (UPB) continues the presentation with an overview of </w:t>
      </w:r>
      <w:r w:rsidRPr="00D721FE">
        <w:rPr>
          <w:b/>
          <w:color w:val="000000" w:themeColor="text1"/>
          <w:szCs w:val="28"/>
          <w:lang w:val="en-US"/>
        </w:rPr>
        <w:t xml:space="preserve">using </w:t>
      </w:r>
      <w:proofErr w:type="spellStart"/>
      <w:r w:rsidRPr="00D721FE">
        <w:rPr>
          <w:b/>
          <w:color w:val="000000" w:themeColor="text1"/>
          <w:szCs w:val="28"/>
          <w:lang w:val="en-US"/>
        </w:rPr>
        <w:t>streamlabs</w:t>
      </w:r>
      <w:proofErr w:type="spellEnd"/>
      <w:r w:rsidRPr="00D721FE">
        <w:rPr>
          <w:b/>
          <w:color w:val="000000" w:themeColor="text1"/>
          <w:szCs w:val="28"/>
          <w:lang w:val="en-US"/>
        </w:rPr>
        <w:t xml:space="preserve"> OBS in relation to the DISK approach</w:t>
      </w:r>
      <w:r>
        <w:rPr>
          <w:color w:val="000000" w:themeColor="text1"/>
          <w:szCs w:val="28"/>
          <w:lang w:val="en-US"/>
        </w:rPr>
        <w:t>.</w:t>
      </w:r>
    </w:p>
    <w:p w14:paraId="3FB04DFD" w14:textId="57C5F6CF" w:rsidR="00D721FE" w:rsidRDefault="00D721FE" w:rsidP="0003265C">
      <w:pPr>
        <w:spacing w:before="240" w:after="240"/>
        <w:rPr>
          <w:color w:val="000000" w:themeColor="text1"/>
          <w:szCs w:val="28"/>
          <w:lang w:val="en-US"/>
        </w:rPr>
      </w:pPr>
      <w:r>
        <w:rPr>
          <w:color w:val="000000" w:themeColor="text1"/>
          <w:szCs w:val="28"/>
          <w:lang w:val="en-US"/>
        </w:rPr>
        <w:t>He introduces</w:t>
      </w:r>
    </w:p>
    <w:p w14:paraId="609A4F8B" w14:textId="7709A603" w:rsidR="00D721FE" w:rsidRPr="00D721FE" w:rsidRDefault="00D721FE" w:rsidP="00D721FE">
      <w:pPr>
        <w:pStyle w:val="Listenabsatz"/>
        <w:numPr>
          <w:ilvl w:val="0"/>
          <w:numId w:val="29"/>
        </w:numPr>
        <w:spacing w:before="240" w:after="240"/>
        <w:rPr>
          <w:color w:val="000000" w:themeColor="text1"/>
          <w:szCs w:val="28"/>
          <w:lang w:val="en-US"/>
        </w:rPr>
      </w:pPr>
      <w:r w:rsidRPr="00D721FE">
        <w:rPr>
          <w:color w:val="000000" w:themeColor="text1"/>
          <w:szCs w:val="28"/>
          <w:lang w:val="en-US"/>
        </w:rPr>
        <w:t>What is Streamlabs OBS?</w:t>
      </w:r>
    </w:p>
    <w:p w14:paraId="4832C5CA" w14:textId="52973B48" w:rsidR="00D721FE" w:rsidRPr="00D721FE" w:rsidRDefault="00D721FE" w:rsidP="00D721FE">
      <w:pPr>
        <w:pStyle w:val="Listenabsatz"/>
        <w:numPr>
          <w:ilvl w:val="0"/>
          <w:numId w:val="29"/>
        </w:numPr>
        <w:spacing w:before="240" w:after="240"/>
        <w:rPr>
          <w:color w:val="000000" w:themeColor="text1"/>
          <w:szCs w:val="28"/>
          <w:lang w:val="en-US"/>
        </w:rPr>
      </w:pPr>
      <w:r w:rsidRPr="00D721FE">
        <w:rPr>
          <w:color w:val="000000" w:themeColor="text1"/>
          <w:szCs w:val="28"/>
          <w:lang w:val="en-US"/>
        </w:rPr>
        <w:t>A selection of possible – Streaming Software</w:t>
      </w:r>
    </w:p>
    <w:p w14:paraId="0ECA25BB" w14:textId="0A437C05" w:rsidR="00D721FE" w:rsidRPr="00D721FE" w:rsidRDefault="00D721FE" w:rsidP="00D721FE">
      <w:pPr>
        <w:pStyle w:val="Listenabsatz"/>
        <w:numPr>
          <w:ilvl w:val="0"/>
          <w:numId w:val="29"/>
        </w:numPr>
        <w:spacing w:before="240" w:after="240"/>
        <w:rPr>
          <w:color w:val="000000" w:themeColor="text1"/>
          <w:szCs w:val="28"/>
          <w:lang w:val="en-US"/>
        </w:rPr>
      </w:pPr>
      <w:r w:rsidRPr="00D721FE">
        <w:rPr>
          <w:color w:val="000000" w:themeColor="text1"/>
          <w:szCs w:val="28"/>
          <w:lang w:val="en-US"/>
        </w:rPr>
        <w:t>Streamlabs OBS in details</w:t>
      </w:r>
    </w:p>
    <w:p w14:paraId="59F987AF" w14:textId="56FB95E8" w:rsidR="00D721FE" w:rsidRPr="00D721FE" w:rsidRDefault="00D721FE" w:rsidP="00D721FE">
      <w:pPr>
        <w:pStyle w:val="Listenabsatz"/>
        <w:numPr>
          <w:ilvl w:val="0"/>
          <w:numId w:val="29"/>
        </w:numPr>
        <w:spacing w:before="240" w:after="240"/>
        <w:rPr>
          <w:color w:val="000000" w:themeColor="text1"/>
          <w:szCs w:val="28"/>
          <w:lang w:val="en-US"/>
        </w:rPr>
      </w:pPr>
      <w:r w:rsidRPr="00D721FE">
        <w:rPr>
          <w:color w:val="000000" w:themeColor="text1"/>
          <w:szCs w:val="28"/>
          <w:lang w:val="en-US"/>
        </w:rPr>
        <w:t>How to stream on Streamlabs OBS</w:t>
      </w:r>
    </w:p>
    <w:p w14:paraId="0CB2D155" w14:textId="5104528D" w:rsidR="00D721FE" w:rsidRPr="00D721FE" w:rsidRDefault="00D721FE" w:rsidP="00D721FE">
      <w:pPr>
        <w:pStyle w:val="Listenabsatz"/>
        <w:numPr>
          <w:ilvl w:val="0"/>
          <w:numId w:val="29"/>
        </w:numPr>
        <w:spacing w:before="240" w:after="240"/>
        <w:rPr>
          <w:color w:val="000000" w:themeColor="text1"/>
          <w:szCs w:val="28"/>
          <w:lang w:val="en-US"/>
        </w:rPr>
      </w:pPr>
      <w:r w:rsidRPr="00D721FE">
        <w:rPr>
          <w:color w:val="000000" w:themeColor="text1"/>
          <w:szCs w:val="28"/>
          <w:lang w:val="en-US"/>
        </w:rPr>
        <w:t>Insights into Streamlabs OBS</w:t>
      </w:r>
    </w:p>
    <w:p w14:paraId="0D4E9DD9" w14:textId="00A0BC9D" w:rsidR="00D721FE" w:rsidRPr="00D721FE" w:rsidRDefault="00D721FE" w:rsidP="0003265C">
      <w:pPr>
        <w:pStyle w:val="Listenabsatz"/>
        <w:numPr>
          <w:ilvl w:val="0"/>
          <w:numId w:val="29"/>
        </w:numPr>
        <w:spacing w:before="240" w:after="240"/>
        <w:rPr>
          <w:color w:val="000000" w:themeColor="text1"/>
          <w:szCs w:val="28"/>
          <w:lang w:val="en-US"/>
        </w:rPr>
      </w:pPr>
      <w:r w:rsidRPr="00D721FE">
        <w:rPr>
          <w:color w:val="000000" w:themeColor="text1"/>
          <w:szCs w:val="28"/>
          <w:lang w:val="en-US"/>
        </w:rPr>
        <w:t>And finally, why do we need a program like Streamlabs OBS?</w:t>
      </w:r>
    </w:p>
    <w:p w14:paraId="537AA2B6" w14:textId="05335810" w:rsidR="00D721FE" w:rsidRDefault="00D721FE" w:rsidP="0003265C">
      <w:pPr>
        <w:spacing w:before="240" w:after="240"/>
        <w:rPr>
          <w:color w:val="000000" w:themeColor="text1"/>
          <w:szCs w:val="28"/>
          <w:lang w:val="en-US"/>
        </w:rPr>
      </w:pPr>
      <w:r>
        <w:rPr>
          <w:color w:val="000000" w:themeColor="text1"/>
          <w:szCs w:val="28"/>
          <w:lang w:val="en-US"/>
        </w:rPr>
        <w:t xml:space="preserve">Next, he presents first introduction </w:t>
      </w:r>
      <w:r w:rsidRPr="00D721FE">
        <w:rPr>
          <w:b/>
          <w:color w:val="000000" w:themeColor="text1"/>
          <w:szCs w:val="28"/>
          <w:lang w:val="en-US"/>
        </w:rPr>
        <w:t>using twitch and the connection to Streamlabs OBS in relation to the DISK approach</w:t>
      </w:r>
      <w:r>
        <w:rPr>
          <w:color w:val="000000" w:themeColor="text1"/>
          <w:szCs w:val="28"/>
          <w:lang w:val="en-US"/>
        </w:rPr>
        <w:t>.</w:t>
      </w:r>
    </w:p>
    <w:p w14:paraId="6FA4D79C" w14:textId="3975E6F9" w:rsidR="00D721FE" w:rsidRPr="00D721FE" w:rsidRDefault="00D721FE" w:rsidP="00D721FE">
      <w:pPr>
        <w:pStyle w:val="Listenabsatz"/>
        <w:numPr>
          <w:ilvl w:val="0"/>
          <w:numId w:val="30"/>
        </w:numPr>
        <w:spacing w:before="240" w:after="240"/>
        <w:rPr>
          <w:color w:val="000000" w:themeColor="text1"/>
          <w:szCs w:val="28"/>
          <w:lang w:val="en-US"/>
        </w:rPr>
      </w:pPr>
      <w:r w:rsidRPr="00D721FE">
        <w:rPr>
          <w:color w:val="000000" w:themeColor="text1"/>
          <w:szCs w:val="28"/>
          <w:lang w:val="en-US"/>
        </w:rPr>
        <w:t>What is twitch?</w:t>
      </w:r>
    </w:p>
    <w:p w14:paraId="7B2AA6AF" w14:textId="7DA04546" w:rsidR="00D721FE" w:rsidRPr="00D721FE" w:rsidRDefault="00D721FE" w:rsidP="00D721FE">
      <w:pPr>
        <w:pStyle w:val="Listenabsatz"/>
        <w:numPr>
          <w:ilvl w:val="0"/>
          <w:numId w:val="30"/>
        </w:numPr>
        <w:spacing w:before="240" w:after="240"/>
        <w:rPr>
          <w:color w:val="000000" w:themeColor="text1"/>
          <w:szCs w:val="28"/>
          <w:lang w:val="en-US"/>
        </w:rPr>
      </w:pPr>
      <w:r w:rsidRPr="00D721FE">
        <w:rPr>
          <w:color w:val="000000" w:themeColor="text1"/>
          <w:szCs w:val="28"/>
          <w:lang w:val="en-US"/>
        </w:rPr>
        <w:t>Insights into Twitch</w:t>
      </w:r>
    </w:p>
    <w:p w14:paraId="0D1D55EC" w14:textId="0A9D52E1" w:rsidR="00D721FE" w:rsidRPr="00D721FE" w:rsidRDefault="00D721FE" w:rsidP="00D721FE">
      <w:pPr>
        <w:pStyle w:val="Listenabsatz"/>
        <w:numPr>
          <w:ilvl w:val="0"/>
          <w:numId w:val="30"/>
        </w:numPr>
        <w:spacing w:before="240" w:after="240"/>
        <w:rPr>
          <w:color w:val="000000" w:themeColor="text1"/>
          <w:szCs w:val="28"/>
          <w:lang w:val="en-US"/>
        </w:rPr>
      </w:pPr>
      <w:r w:rsidRPr="00D721FE">
        <w:rPr>
          <w:color w:val="000000" w:themeColor="text1"/>
          <w:szCs w:val="28"/>
          <w:lang w:val="en-US"/>
        </w:rPr>
        <w:t>Why Twitch of all places?</w:t>
      </w:r>
    </w:p>
    <w:p w14:paraId="5081489F" w14:textId="1A77318D" w:rsidR="00D721FE" w:rsidRPr="00D721FE" w:rsidRDefault="00D721FE" w:rsidP="00D721FE">
      <w:pPr>
        <w:pStyle w:val="Listenabsatz"/>
        <w:numPr>
          <w:ilvl w:val="0"/>
          <w:numId w:val="30"/>
        </w:numPr>
        <w:spacing w:before="240" w:after="240"/>
        <w:rPr>
          <w:color w:val="000000" w:themeColor="text1"/>
          <w:szCs w:val="28"/>
          <w:lang w:val="en-US"/>
        </w:rPr>
      </w:pPr>
      <w:r w:rsidRPr="00D721FE">
        <w:rPr>
          <w:color w:val="000000" w:themeColor="text1"/>
          <w:szCs w:val="28"/>
          <w:lang w:val="en-US"/>
        </w:rPr>
        <w:t xml:space="preserve">And finally, why do we need a platform like Twitch? </w:t>
      </w:r>
    </w:p>
    <w:p w14:paraId="35F9A707" w14:textId="3BBAB80B" w:rsidR="001F0BC0" w:rsidRDefault="00D721FE" w:rsidP="00D721FE">
      <w:pPr>
        <w:spacing w:before="240" w:after="240"/>
        <w:rPr>
          <w:color w:val="000000" w:themeColor="text1"/>
          <w:szCs w:val="28"/>
          <w:lang w:val="en-GB"/>
        </w:rPr>
      </w:pPr>
      <w:r>
        <w:rPr>
          <w:color w:val="000000" w:themeColor="text1"/>
          <w:szCs w:val="28"/>
          <w:lang w:val="en-GB"/>
        </w:rPr>
        <w:t>Marc (UPB) also makes it clear that the presentation served as an introduction. What is really important is to try it out on your own and gain your own experience.</w:t>
      </w:r>
    </w:p>
    <w:p w14:paraId="1F4C3CE9" w14:textId="4AC984F2" w:rsidR="00146622" w:rsidRDefault="00146622" w:rsidP="00A66AA0">
      <w:pPr>
        <w:spacing w:before="240" w:after="240"/>
        <w:jc w:val="both"/>
        <w:rPr>
          <w:color w:val="000000" w:themeColor="text1"/>
          <w:szCs w:val="28"/>
          <w:lang w:val="en-US"/>
        </w:rPr>
      </w:pPr>
    </w:p>
    <w:p w14:paraId="2C3CBE7D" w14:textId="74110142" w:rsidR="00146622" w:rsidRPr="000B4F2A" w:rsidRDefault="00146622" w:rsidP="00146622">
      <w:pPr>
        <w:jc w:val="both"/>
        <w:rPr>
          <w:rFonts w:cstheme="minorHAnsi"/>
          <w:b/>
          <w:color w:val="000000" w:themeColor="text1"/>
          <w:sz w:val="24"/>
          <w:lang w:val="en-US"/>
        </w:rPr>
      </w:pPr>
      <w:r w:rsidRPr="000B4F2A">
        <w:rPr>
          <w:b/>
          <w:color w:val="000000" w:themeColor="text1"/>
          <w:sz w:val="24"/>
          <w:szCs w:val="28"/>
          <w:lang w:val="en-US"/>
        </w:rPr>
        <w:t xml:space="preserve">Topic 5: </w:t>
      </w:r>
      <w:r w:rsidR="004F3453">
        <w:rPr>
          <w:rFonts w:cstheme="minorHAnsi"/>
          <w:b/>
          <w:color w:val="000000" w:themeColor="text1"/>
          <w:sz w:val="24"/>
          <w:lang w:val="en-US"/>
        </w:rPr>
        <w:t xml:space="preserve"> </w:t>
      </w:r>
      <w:r w:rsidR="00D721FE" w:rsidRPr="00D721FE">
        <w:rPr>
          <w:rFonts w:cstheme="minorHAnsi"/>
          <w:b/>
          <w:color w:val="000000" w:themeColor="text1"/>
          <w:sz w:val="24"/>
          <w:lang w:val="en-US"/>
        </w:rPr>
        <w:t>Workshop on the use of Streamlabs OBS</w:t>
      </w:r>
    </w:p>
    <w:p w14:paraId="5B5A5561" w14:textId="6997591C" w:rsidR="00E14658" w:rsidRDefault="00D721FE" w:rsidP="00146622">
      <w:pPr>
        <w:jc w:val="both"/>
        <w:rPr>
          <w:rFonts w:cstheme="minorHAnsi"/>
          <w:color w:val="000000" w:themeColor="text1"/>
          <w:lang w:val="en-US"/>
        </w:rPr>
      </w:pPr>
      <w:r>
        <w:rPr>
          <w:rFonts w:cstheme="minorHAnsi"/>
          <w:color w:val="000000" w:themeColor="text1"/>
          <w:lang w:val="en-US"/>
        </w:rPr>
        <w:t>Rasmus (IK) explained to the SAFE participants how to use Streamlabs OBS in relation to the DISK approach with a step by step guide.</w:t>
      </w:r>
    </w:p>
    <w:p w14:paraId="6E426B33" w14:textId="2677E77A" w:rsidR="00D721FE" w:rsidRDefault="00D721FE" w:rsidP="00146622">
      <w:pPr>
        <w:jc w:val="both"/>
        <w:rPr>
          <w:rFonts w:cstheme="minorHAnsi"/>
          <w:color w:val="000000" w:themeColor="text1"/>
          <w:lang w:val="en-US"/>
        </w:rPr>
      </w:pPr>
      <w:r>
        <w:rPr>
          <w:rFonts w:cstheme="minorHAnsi"/>
          <w:color w:val="000000" w:themeColor="text1"/>
          <w:lang w:val="en-US"/>
        </w:rPr>
        <w:t>He helps the SAFE project partners individually with the implementation. And dealt individually with questions and problems.</w:t>
      </w:r>
    </w:p>
    <w:p w14:paraId="60F7ED17" w14:textId="224F66EC" w:rsidR="00D721FE" w:rsidRDefault="00D721FE" w:rsidP="00146622">
      <w:pPr>
        <w:jc w:val="both"/>
        <w:rPr>
          <w:rFonts w:cstheme="minorHAnsi"/>
          <w:color w:val="000000" w:themeColor="text1"/>
          <w:lang w:val="en-US"/>
        </w:rPr>
      </w:pPr>
    </w:p>
    <w:p w14:paraId="5A348701" w14:textId="2C5C84B5" w:rsidR="001B6E45" w:rsidRDefault="001B6E45">
      <w:pPr>
        <w:rPr>
          <w:b/>
          <w:color w:val="000000" w:themeColor="text1"/>
          <w:szCs w:val="28"/>
          <w:lang w:val="en-US"/>
        </w:rPr>
      </w:pPr>
    </w:p>
    <w:p w14:paraId="2E080252" w14:textId="149CA50E" w:rsidR="00146622" w:rsidRPr="000B4F2A" w:rsidRDefault="00146622" w:rsidP="00146622">
      <w:pPr>
        <w:jc w:val="both"/>
        <w:rPr>
          <w:rFonts w:cstheme="minorHAnsi"/>
          <w:b/>
          <w:color w:val="000000" w:themeColor="text1"/>
          <w:sz w:val="24"/>
          <w:lang w:val="en-US"/>
        </w:rPr>
      </w:pPr>
      <w:r w:rsidRPr="000B4F2A">
        <w:rPr>
          <w:b/>
          <w:color w:val="000000" w:themeColor="text1"/>
          <w:sz w:val="24"/>
          <w:szCs w:val="28"/>
          <w:lang w:val="en-US"/>
        </w:rPr>
        <w:t xml:space="preserve">Topic 6: </w:t>
      </w:r>
      <w:r w:rsidR="00A745AF" w:rsidRPr="00A745AF">
        <w:rPr>
          <w:rFonts w:cstheme="minorHAnsi"/>
          <w:b/>
          <w:color w:val="000000" w:themeColor="text1"/>
          <w:sz w:val="24"/>
          <w:lang w:val="en-US"/>
        </w:rPr>
        <w:t>Welcome to working day 2</w:t>
      </w:r>
    </w:p>
    <w:p w14:paraId="718F7D04" w14:textId="13D0F7FC" w:rsidR="00E14658" w:rsidRDefault="00E14658" w:rsidP="00146622">
      <w:pPr>
        <w:jc w:val="both"/>
        <w:rPr>
          <w:rFonts w:cstheme="minorHAnsi"/>
          <w:color w:val="000000" w:themeColor="text1"/>
          <w:lang w:val="en-US"/>
        </w:rPr>
      </w:pPr>
      <w:r w:rsidRPr="00E14658">
        <w:rPr>
          <w:rFonts w:cstheme="minorHAnsi"/>
          <w:color w:val="000000" w:themeColor="text1"/>
          <w:lang w:val="en-US"/>
        </w:rPr>
        <w:t>Ma</w:t>
      </w:r>
      <w:r w:rsidR="00A745AF">
        <w:rPr>
          <w:rFonts w:cstheme="minorHAnsi"/>
          <w:color w:val="000000" w:themeColor="text1"/>
          <w:lang w:val="en-US"/>
        </w:rPr>
        <w:t>ria Jesus (CEIP) and Marc (UPB) open the second working day with a warm welcome.</w:t>
      </w:r>
    </w:p>
    <w:p w14:paraId="167BF84D" w14:textId="2CF16B8E" w:rsidR="00AC6142" w:rsidRDefault="00AC6142" w:rsidP="00B34C56">
      <w:pPr>
        <w:jc w:val="both"/>
        <w:rPr>
          <w:rFonts w:cstheme="minorHAnsi"/>
          <w:color w:val="000000" w:themeColor="text1"/>
          <w:lang w:val="en-US"/>
        </w:rPr>
      </w:pPr>
      <w:r>
        <w:rPr>
          <w:rFonts w:cstheme="minorHAnsi"/>
          <w:color w:val="000000" w:themeColor="text1"/>
          <w:lang w:val="en-US"/>
        </w:rPr>
        <w:t>The partners report on their first experiences with Streamlabs OBS and the implementation of the DISK approach in schools.</w:t>
      </w:r>
    </w:p>
    <w:p w14:paraId="15509211" w14:textId="0722CDD7" w:rsidR="00BE237F" w:rsidRPr="00BE237F" w:rsidRDefault="00BE237F" w:rsidP="00BE237F">
      <w:pPr>
        <w:rPr>
          <w:rFonts w:cstheme="minorHAnsi"/>
          <w:color w:val="000000" w:themeColor="text1"/>
          <w:lang w:val="en-US"/>
        </w:rPr>
      </w:pPr>
      <w:r w:rsidRPr="00BE237F">
        <w:rPr>
          <w:rFonts w:cstheme="minorHAnsi"/>
          <w:color w:val="000000" w:themeColor="text1"/>
          <w:lang w:val="en-US"/>
        </w:rPr>
        <w:t xml:space="preserve">As announced the day before, we still want to hold IO4 (Implementation and evaluation at schools), even though the IO was not funded by the National Agency. </w:t>
      </w:r>
    </w:p>
    <w:tbl>
      <w:tblPr>
        <w:tblStyle w:val="Tabellenraster"/>
        <w:tblW w:w="0" w:type="auto"/>
        <w:tblLook w:val="04A0" w:firstRow="1" w:lastRow="0" w:firstColumn="1" w:lastColumn="0" w:noHBand="0" w:noVBand="1"/>
      </w:tblPr>
      <w:tblGrid>
        <w:gridCol w:w="9060"/>
      </w:tblGrid>
      <w:tr w:rsidR="00BE237F" w:rsidRPr="006E2AA3" w14:paraId="01ED850F" w14:textId="77777777" w:rsidTr="00BE237F">
        <w:tc>
          <w:tcPr>
            <w:tcW w:w="9060" w:type="dxa"/>
          </w:tcPr>
          <w:p w14:paraId="4DE3EC35" w14:textId="77777777" w:rsidR="00BE237F" w:rsidRPr="00BE237F" w:rsidRDefault="00BE237F" w:rsidP="00BE237F">
            <w:pPr>
              <w:rPr>
                <w:rFonts w:cstheme="minorHAnsi"/>
                <w:b/>
                <w:color w:val="000000" w:themeColor="text1"/>
                <w:lang w:val="en-US"/>
              </w:rPr>
            </w:pPr>
            <w:r w:rsidRPr="00BE237F">
              <w:rPr>
                <w:rFonts w:cstheme="minorHAnsi"/>
                <w:b/>
                <w:color w:val="000000" w:themeColor="text1"/>
                <w:lang w:val="en-US"/>
              </w:rPr>
              <w:t>Common next step</w:t>
            </w:r>
          </w:p>
          <w:p w14:paraId="0C0F9171" w14:textId="77777777" w:rsidR="00BE237F" w:rsidRDefault="00BE237F" w:rsidP="00BE237F">
            <w:pPr>
              <w:rPr>
                <w:rFonts w:cstheme="minorHAnsi"/>
                <w:color w:val="000000" w:themeColor="text1"/>
                <w:lang w:val="en-US"/>
              </w:rPr>
            </w:pPr>
          </w:p>
          <w:p w14:paraId="3B656FFE" w14:textId="232C5731" w:rsidR="00BE237F" w:rsidRPr="001175F2" w:rsidRDefault="00BE237F" w:rsidP="001175F2">
            <w:pPr>
              <w:pStyle w:val="Listenabsatz"/>
              <w:numPr>
                <w:ilvl w:val="0"/>
                <w:numId w:val="31"/>
              </w:numPr>
              <w:rPr>
                <w:rFonts w:cstheme="minorHAnsi"/>
                <w:color w:val="000000" w:themeColor="text1"/>
                <w:lang w:val="en-US"/>
              </w:rPr>
            </w:pPr>
            <w:r w:rsidRPr="001175F2">
              <w:rPr>
                <w:rFonts w:cstheme="minorHAnsi"/>
                <w:color w:val="000000" w:themeColor="text1"/>
                <w:lang w:val="en-US"/>
              </w:rPr>
              <w:t xml:space="preserve">CEIP and ZEBRA </w:t>
            </w:r>
            <w:r w:rsidR="001175F2">
              <w:rPr>
                <w:rFonts w:cstheme="minorHAnsi"/>
                <w:color w:val="000000" w:themeColor="text1"/>
                <w:lang w:val="en-US"/>
              </w:rPr>
              <w:t>will</w:t>
            </w:r>
            <w:r w:rsidRPr="001175F2">
              <w:rPr>
                <w:rFonts w:cstheme="minorHAnsi"/>
                <w:color w:val="000000" w:themeColor="text1"/>
                <w:lang w:val="en-US"/>
              </w:rPr>
              <w:t xml:space="preserve"> try out the DISK approach in 2-3 classes for a few hours and briefly document their experiences.</w:t>
            </w:r>
          </w:p>
          <w:p w14:paraId="0517ED0B" w14:textId="3D863F36" w:rsidR="00BE237F" w:rsidRPr="001175F2" w:rsidRDefault="00BE237F" w:rsidP="001175F2">
            <w:pPr>
              <w:pStyle w:val="Listenabsatz"/>
              <w:numPr>
                <w:ilvl w:val="0"/>
                <w:numId w:val="31"/>
              </w:numPr>
              <w:rPr>
                <w:rFonts w:cstheme="minorHAnsi"/>
                <w:color w:val="000000" w:themeColor="text1"/>
                <w:lang w:val="en-US"/>
              </w:rPr>
            </w:pPr>
            <w:r w:rsidRPr="001175F2">
              <w:rPr>
                <w:rFonts w:cstheme="minorHAnsi"/>
                <w:color w:val="000000" w:themeColor="text1"/>
                <w:lang w:val="en-US"/>
              </w:rPr>
              <w:t>UPB will provide a short questionnaire for this purpose to facilitate the documentation</w:t>
            </w:r>
          </w:p>
        </w:tc>
      </w:tr>
    </w:tbl>
    <w:p w14:paraId="4F004861" w14:textId="77777777" w:rsidR="00BE237F" w:rsidRPr="00BE237F" w:rsidRDefault="00BE237F" w:rsidP="00BE237F">
      <w:pPr>
        <w:rPr>
          <w:rFonts w:cstheme="minorHAnsi"/>
          <w:color w:val="000000" w:themeColor="text1"/>
          <w:lang w:val="en-US"/>
        </w:rPr>
      </w:pPr>
    </w:p>
    <w:p w14:paraId="4E8CCAEC" w14:textId="5D204E37" w:rsidR="001F0BC0" w:rsidRDefault="00BE237F" w:rsidP="00BE237F">
      <w:pPr>
        <w:rPr>
          <w:rFonts w:cstheme="minorHAnsi"/>
          <w:b/>
          <w:color w:val="000000" w:themeColor="text1"/>
          <w:lang w:val="en-US"/>
        </w:rPr>
      </w:pPr>
      <w:r w:rsidRPr="00BE237F">
        <w:rPr>
          <w:rFonts w:cstheme="minorHAnsi"/>
          <w:color w:val="000000" w:themeColor="text1"/>
          <w:lang w:val="en-US"/>
        </w:rPr>
        <w:t>.</w:t>
      </w:r>
      <w:r w:rsidR="001F0BC0">
        <w:rPr>
          <w:rFonts w:cstheme="minorHAnsi"/>
          <w:b/>
          <w:color w:val="000000" w:themeColor="text1"/>
          <w:lang w:val="en-US"/>
        </w:rPr>
        <w:br w:type="page"/>
      </w:r>
    </w:p>
    <w:p w14:paraId="47A368F1" w14:textId="2E72D19A" w:rsidR="001B6E45" w:rsidRDefault="00F958F9" w:rsidP="000B4F2A">
      <w:pPr>
        <w:spacing w:before="240" w:after="240"/>
        <w:jc w:val="both"/>
        <w:rPr>
          <w:b/>
          <w:color w:val="000000" w:themeColor="text1"/>
          <w:sz w:val="24"/>
          <w:szCs w:val="28"/>
          <w:lang w:val="en-US"/>
        </w:rPr>
      </w:pPr>
      <w:r w:rsidRPr="000B4F2A">
        <w:rPr>
          <w:b/>
          <w:color w:val="000000" w:themeColor="text1"/>
          <w:sz w:val="24"/>
          <w:szCs w:val="28"/>
          <w:lang w:val="en-US"/>
        </w:rPr>
        <w:t xml:space="preserve">Topic </w:t>
      </w:r>
      <w:r w:rsidR="001514D4" w:rsidRPr="000B4F2A">
        <w:rPr>
          <w:b/>
          <w:color w:val="000000" w:themeColor="text1"/>
          <w:sz w:val="24"/>
          <w:szCs w:val="28"/>
          <w:lang w:val="en-US"/>
        </w:rPr>
        <w:t xml:space="preserve">7: </w:t>
      </w:r>
      <w:r w:rsidR="00BE237F" w:rsidRPr="00BE237F">
        <w:rPr>
          <w:b/>
          <w:color w:val="000000" w:themeColor="text1"/>
          <w:sz w:val="24"/>
          <w:szCs w:val="28"/>
          <w:lang w:val="en-US"/>
        </w:rPr>
        <w:t>Administrative and financial information</w:t>
      </w:r>
    </w:p>
    <w:p w14:paraId="0B1782CF" w14:textId="797BF96C" w:rsidR="00BE237F" w:rsidRPr="00BE237F" w:rsidRDefault="00BE237F" w:rsidP="00BE237F">
      <w:pPr>
        <w:spacing w:before="240" w:after="240"/>
        <w:jc w:val="both"/>
        <w:rPr>
          <w:color w:val="000000" w:themeColor="text1"/>
          <w:szCs w:val="28"/>
          <w:lang w:val="en-US"/>
        </w:rPr>
      </w:pPr>
      <w:r w:rsidRPr="00BE237F">
        <w:rPr>
          <w:color w:val="000000" w:themeColor="text1"/>
          <w:szCs w:val="28"/>
          <w:lang w:val="en-US"/>
        </w:rPr>
        <w:t>Marc</w:t>
      </w:r>
      <w:r>
        <w:rPr>
          <w:color w:val="000000" w:themeColor="text1"/>
          <w:szCs w:val="28"/>
          <w:lang w:val="en-US"/>
        </w:rPr>
        <w:t xml:space="preserve"> (UPB)</w:t>
      </w:r>
      <w:r w:rsidRPr="00BE237F">
        <w:rPr>
          <w:color w:val="000000" w:themeColor="text1"/>
          <w:szCs w:val="28"/>
          <w:lang w:val="en-US"/>
        </w:rPr>
        <w:t xml:space="preserve"> briefly present</w:t>
      </w:r>
      <w:r>
        <w:rPr>
          <w:color w:val="000000" w:themeColor="text1"/>
          <w:szCs w:val="28"/>
          <w:lang w:val="en-US"/>
        </w:rPr>
        <w:t>s</w:t>
      </w:r>
      <w:r w:rsidRPr="00BE237F">
        <w:rPr>
          <w:color w:val="000000" w:themeColor="text1"/>
          <w:szCs w:val="28"/>
          <w:lang w:val="en-US"/>
        </w:rPr>
        <w:t xml:space="preserve"> administrative and financial information. </w:t>
      </w:r>
    </w:p>
    <w:p w14:paraId="3E757A29" w14:textId="77777777" w:rsidR="00BE237F" w:rsidRDefault="00BE237F" w:rsidP="00BE237F">
      <w:pPr>
        <w:spacing w:before="240" w:after="240"/>
        <w:jc w:val="both"/>
        <w:rPr>
          <w:color w:val="000000" w:themeColor="text1"/>
          <w:szCs w:val="28"/>
          <w:lang w:val="en-US"/>
        </w:rPr>
      </w:pPr>
      <w:r w:rsidRPr="00BE237F">
        <w:rPr>
          <w:color w:val="000000" w:themeColor="text1"/>
          <w:szCs w:val="28"/>
          <w:lang w:val="en-US"/>
        </w:rPr>
        <w:t xml:space="preserve">The focus is on the PROM tool, whether there have been difficulties or questions in the preparation of timesheets. </w:t>
      </w:r>
    </w:p>
    <w:p w14:paraId="0C9C5EC9" w14:textId="77777777" w:rsidR="00BE237F" w:rsidRDefault="00BE237F" w:rsidP="00BE237F">
      <w:pPr>
        <w:spacing w:before="240" w:after="240"/>
        <w:jc w:val="both"/>
        <w:rPr>
          <w:b/>
          <w:color w:val="000000" w:themeColor="text1"/>
          <w:sz w:val="24"/>
          <w:szCs w:val="28"/>
          <w:lang w:val="en-US"/>
        </w:rPr>
      </w:pPr>
    </w:p>
    <w:p w14:paraId="52AA3065" w14:textId="20499A0E" w:rsidR="001514D4" w:rsidRDefault="001514D4" w:rsidP="00BE237F">
      <w:pPr>
        <w:spacing w:before="240" w:after="240"/>
        <w:jc w:val="both"/>
        <w:rPr>
          <w:b/>
          <w:color w:val="000000" w:themeColor="text1"/>
          <w:sz w:val="24"/>
          <w:szCs w:val="28"/>
          <w:lang w:val="en-US"/>
        </w:rPr>
      </w:pPr>
      <w:r w:rsidRPr="000B4F2A">
        <w:rPr>
          <w:b/>
          <w:color w:val="000000" w:themeColor="text1"/>
          <w:sz w:val="24"/>
          <w:szCs w:val="28"/>
          <w:lang w:val="en-US"/>
        </w:rPr>
        <w:t xml:space="preserve">Topic </w:t>
      </w:r>
      <w:r w:rsidR="001175F2">
        <w:rPr>
          <w:b/>
          <w:color w:val="000000" w:themeColor="text1"/>
          <w:sz w:val="24"/>
          <w:szCs w:val="28"/>
          <w:lang w:val="en-US"/>
        </w:rPr>
        <w:t>8</w:t>
      </w:r>
      <w:r w:rsidRPr="000B4F2A">
        <w:rPr>
          <w:b/>
          <w:color w:val="000000" w:themeColor="text1"/>
          <w:sz w:val="24"/>
          <w:szCs w:val="28"/>
          <w:lang w:val="en-US"/>
        </w:rPr>
        <w:t xml:space="preserve">: </w:t>
      </w:r>
      <w:r w:rsidR="001175F2" w:rsidRPr="00BE237F">
        <w:rPr>
          <w:b/>
          <w:color w:val="000000" w:themeColor="text1"/>
          <w:sz w:val="24"/>
          <w:szCs w:val="28"/>
          <w:lang w:val="en-US"/>
        </w:rPr>
        <w:t>Workshop on the use of Twitch and the connection to Streamlabs OBS</w:t>
      </w:r>
    </w:p>
    <w:p w14:paraId="4C0FC468" w14:textId="7E16985E" w:rsidR="001175F2" w:rsidRDefault="001175F2" w:rsidP="001175F2">
      <w:pPr>
        <w:jc w:val="both"/>
        <w:rPr>
          <w:rFonts w:cstheme="minorHAnsi"/>
          <w:color w:val="000000" w:themeColor="text1"/>
          <w:lang w:val="en-US"/>
        </w:rPr>
      </w:pPr>
      <w:r>
        <w:rPr>
          <w:rFonts w:cstheme="minorHAnsi"/>
          <w:color w:val="000000" w:themeColor="text1"/>
          <w:lang w:val="en-US"/>
        </w:rPr>
        <w:t>Rasmus (IK) explained to the SAFE participants how to use Twitch and Streamlabs OBS in relation to the DISK approach with a step by step guide.</w:t>
      </w:r>
    </w:p>
    <w:p w14:paraId="13EEBA54" w14:textId="77777777" w:rsidR="001175F2" w:rsidRDefault="001175F2" w:rsidP="001175F2">
      <w:pPr>
        <w:jc w:val="both"/>
        <w:rPr>
          <w:rFonts w:cstheme="minorHAnsi"/>
          <w:color w:val="000000" w:themeColor="text1"/>
          <w:lang w:val="en-US"/>
        </w:rPr>
      </w:pPr>
      <w:r>
        <w:rPr>
          <w:rFonts w:cstheme="minorHAnsi"/>
          <w:color w:val="000000" w:themeColor="text1"/>
          <w:lang w:val="en-US"/>
        </w:rPr>
        <w:t>He helps the SAFE project partners individually with the implementation. And dealt individually with questions and problems.</w:t>
      </w:r>
    </w:p>
    <w:p w14:paraId="24075653" w14:textId="2685F65D" w:rsidR="00D06E7B" w:rsidRPr="001175F2" w:rsidRDefault="001175F2" w:rsidP="00D06E7B">
      <w:pPr>
        <w:spacing w:before="240" w:after="240"/>
        <w:jc w:val="both"/>
        <w:rPr>
          <w:color w:val="000000" w:themeColor="text1"/>
          <w:szCs w:val="28"/>
          <w:lang w:val="en-GB"/>
        </w:rPr>
      </w:pPr>
      <w:r w:rsidRPr="001175F2">
        <w:rPr>
          <w:color w:val="000000" w:themeColor="text1"/>
          <w:szCs w:val="28"/>
          <w:lang w:val="en-GB"/>
        </w:rPr>
        <w:t>The partners also took the opportunity to ask their questions with a time delay to the last workshop.</w:t>
      </w:r>
    </w:p>
    <w:p w14:paraId="61832DFD" w14:textId="5F50BB66" w:rsidR="00E532D0" w:rsidRDefault="00D82EEA" w:rsidP="00195F20">
      <w:pPr>
        <w:spacing w:before="240" w:after="240"/>
        <w:jc w:val="both"/>
        <w:rPr>
          <w:color w:val="000000" w:themeColor="text1"/>
          <w:szCs w:val="28"/>
          <w:lang w:val="en-US"/>
        </w:rPr>
      </w:pPr>
      <w:r w:rsidRPr="00D82EEA">
        <w:rPr>
          <w:color w:val="000000" w:themeColor="text1"/>
          <w:szCs w:val="28"/>
          <w:lang w:val="en-US"/>
        </w:rPr>
        <w:t>.</w:t>
      </w:r>
      <w:r w:rsidR="00E532D0">
        <w:rPr>
          <w:color w:val="000000" w:themeColor="text1"/>
          <w:szCs w:val="28"/>
          <w:lang w:val="en-US"/>
        </w:rPr>
        <w:br w:type="page"/>
      </w:r>
    </w:p>
    <w:p w14:paraId="4C441080" w14:textId="425E47FE" w:rsidR="001514D4" w:rsidRPr="001175F2" w:rsidRDefault="001175F2" w:rsidP="00A66AA0">
      <w:pPr>
        <w:spacing w:before="240" w:after="240"/>
        <w:jc w:val="both"/>
        <w:rPr>
          <w:color w:val="000000" w:themeColor="text1"/>
          <w:szCs w:val="28"/>
          <w:lang w:val="en-US"/>
        </w:rPr>
      </w:pPr>
      <w:r w:rsidRPr="000B4F2A">
        <w:rPr>
          <w:b/>
          <w:color w:val="000000" w:themeColor="text1"/>
          <w:sz w:val="24"/>
          <w:szCs w:val="28"/>
          <w:lang w:val="en-US"/>
        </w:rPr>
        <w:t>Topic 9:</w:t>
      </w:r>
      <w:r w:rsidRPr="001175F2">
        <w:rPr>
          <w:b/>
          <w:color w:val="000000" w:themeColor="text1"/>
          <w:sz w:val="24"/>
          <w:szCs w:val="28"/>
          <w:lang w:val="en-US"/>
        </w:rPr>
        <w:t xml:space="preserve"> </w:t>
      </w:r>
      <w:r w:rsidRPr="000B4F2A">
        <w:rPr>
          <w:b/>
          <w:color w:val="000000" w:themeColor="text1"/>
          <w:sz w:val="24"/>
          <w:szCs w:val="28"/>
          <w:lang w:val="en-US"/>
        </w:rPr>
        <w:t>What’s laying ahead of us?</w:t>
      </w:r>
    </w:p>
    <w:tbl>
      <w:tblPr>
        <w:tblStyle w:val="Tabellenraster"/>
        <w:tblW w:w="0" w:type="auto"/>
        <w:tblLook w:val="04A0" w:firstRow="1" w:lastRow="0" w:firstColumn="1" w:lastColumn="0" w:noHBand="0" w:noVBand="1"/>
      </w:tblPr>
      <w:tblGrid>
        <w:gridCol w:w="9060"/>
      </w:tblGrid>
      <w:tr w:rsidR="00334102" w:rsidRPr="006E2AA3" w14:paraId="2624E0A1" w14:textId="77777777" w:rsidTr="00334102">
        <w:tc>
          <w:tcPr>
            <w:tcW w:w="9060" w:type="dxa"/>
          </w:tcPr>
          <w:p w14:paraId="10ABC05C" w14:textId="10BD7985" w:rsidR="00334102" w:rsidRPr="0079523C" w:rsidRDefault="00334102" w:rsidP="0079523C">
            <w:pPr>
              <w:spacing w:before="240" w:after="240"/>
              <w:jc w:val="center"/>
              <w:rPr>
                <w:b/>
                <w:color w:val="000000" w:themeColor="text1"/>
                <w:sz w:val="24"/>
                <w:szCs w:val="28"/>
                <w:lang w:val="en-US"/>
              </w:rPr>
            </w:pPr>
            <w:r w:rsidRPr="0079523C">
              <w:rPr>
                <w:b/>
                <w:color w:val="000000" w:themeColor="text1"/>
                <w:sz w:val="24"/>
                <w:szCs w:val="28"/>
                <w:lang w:val="en-US"/>
              </w:rPr>
              <w:t xml:space="preserve">To Do-List </w:t>
            </w:r>
          </w:p>
          <w:p w14:paraId="52E4C66F" w14:textId="18750C5D" w:rsidR="00223C72" w:rsidRPr="0079523C" w:rsidRDefault="00BB201E" w:rsidP="00223C72">
            <w:pPr>
              <w:spacing w:before="240" w:after="240"/>
              <w:ind w:left="360"/>
              <w:jc w:val="both"/>
              <w:rPr>
                <w:b/>
                <w:color w:val="000000" w:themeColor="text1"/>
                <w:szCs w:val="28"/>
                <w:lang w:val="en-US"/>
              </w:rPr>
            </w:pPr>
            <w:r w:rsidRPr="00923EB6">
              <w:rPr>
                <w:b/>
                <w:color w:val="000000" w:themeColor="text1"/>
                <w:szCs w:val="28"/>
                <w:lang w:val="en-US"/>
              </w:rPr>
              <w:t>Organizational</w:t>
            </w:r>
            <w:r w:rsidR="00923EB6" w:rsidRPr="00923EB6">
              <w:rPr>
                <w:b/>
                <w:color w:val="000000" w:themeColor="text1"/>
                <w:szCs w:val="28"/>
                <w:lang w:val="en-US"/>
              </w:rPr>
              <w:t xml:space="preserve"> matters</w:t>
            </w:r>
          </w:p>
          <w:p w14:paraId="064F48B5" w14:textId="06F25968" w:rsidR="00BE237F" w:rsidRPr="00BE237F" w:rsidRDefault="00223C72" w:rsidP="00FA7CB7">
            <w:pPr>
              <w:pStyle w:val="Listenabsatz"/>
              <w:numPr>
                <w:ilvl w:val="0"/>
                <w:numId w:val="19"/>
              </w:numPr>
              <w:spacing w:before="240" w:after="240"/>
              <w:jc w:val="both"/>
              <w:rPr>
                <w:color w:val="000000" w:themeColor="text1"/>
                <w:szCs w:val="28"/>
                <w:lang w:val="en-US"/>
              </w:rPr>
            </w:pPr>
            <w:r w:rsidRPr="00223C72">
              <w:rPr>
                <w:color w:val="000000" w:themeColor="text1"/>
                <w:szCs w:val="28"/>
                <w:lang w:val="en-US"/>
              </w:rPr>
              <w:t>Please send us a scan of your employment contract as proof for the national agency</w:t>
            </w:r>
          </w:p>
          <w:p w14:paraId="046E8523" w14:textId="52B2797C" w:rsidR="00334102" w:rsidRDefault="00923EB6" w:rsidP="00FA7CB7">
            <w:pPr>
              <w:pStyle w:val="Listenabsatz"/>
              <w:numPr>
                <w:ilvl w:val="0"/>
                <w:numId w:val="19"/>
              </w:numPr>
              <w:spacing w:before="240" w:after="240"/>
              <w:jc w:val="both"/>
              <w:rPr>
                <w:color w:val="000000" w:themeColor="text1"/>
                <w:szCs w:val="28"/>
                <w:lang w:val="en-US"/>
              </w:rPr>
            </w:pPr>
            <w:r w:rsidRPr="00334102">
              <w:rPr>
                <w:color w:val="000000" w:themeColor="text1"/>
                <w:szCs w:val="28"/>
                <w:lang w:val="en-US"/>
              </w:rPr>
              <w:t>Make sure you fill in</w:t>
            </w:r>
            <w:r>
              <w:rPr>
                <w:color w:val="000000" w:themeColor="text1"/>
                <w:szCs w:val="28"/>
                <w:lang w:val="en-US"/>
              </w:rPr>
              <w:t xml:space="preserve"> your</w:t>
            </w:r>
            <w:r w:rsidRPr="00334102">
              <w:rPr>
                <w:color w:val="000000" w:themeColor="text1"/>
                <w:szCs w:val="28"/>
                <w:lang w:val="en-US"/>
              </w:rPr>
              <w:t xml:space="preserve"> timesheets </w:t>
            </w:r>
          </w:p>
          <w:p w14:paraId="149BC4F7" w14:textId="77777777" w:rsidR="00334102" w:rsidRDefault="0079523C" w:rsidP="0079523C">
            <w:pPr>
              <w:spacing w:before="240" w:after="240"/>
              <w:ind w:left="360"/>
              <w:jc w:val="both"/>
              <w:rPr>
                <w:b/>
                <w:color w:val="000000" w:themeColor="text1"/>
                <w:szCs w:val="28"/>
                <w:lang w:val="en-US"/>
              </w:rPr>
            </w:pPr>
            <w:r>
              <w:rPr>
                <w:b/>
                <w:color w:val="000000" w:themeColor="text1"/>
                <w:szCs w:val="28"/>
                <w:lang w:val="en-US"/>
              </w:rPr>
              <w:t>Related to the project activities</w:t>
            </w:r>
          </w:p>
          <w:p w14:paraId="016C6799" w14:textId="77777777" w:rsidR="00FA7CB7" w:rsidRPr="001175F2" w:rsidRDefault="00FA7CB7" w:rsidP="00FA7CB7">
            <w:pPr>
              <w:pStyle w:val="Listenabsatz"/>
              <w:numPr>
                <w:ilvl w:val="0"/>
                <w:numId w:val="19"/>
              </w:numPr>
              <w:rPr>
                <w:rFonts w:cstheme="minorHAnsi"/>
                <w:color w:val="000000" w:themeColor="text1"/>
                <w:lang w:val="en-US"/>
              </w:rPr>
            </w:pPr>
            <w:r w:rsidRPr="001175F2">
              <w:rPr>
                <w:rFonts w:cstheme="minorHAnsi"/>
                <w:color w:val="000000" w:themeColor="text1"/>
                <w:lang w:val="en-US"/>
              </w:rPr>
              <w:t xml:space="preserve">CEIP and ZEBRA </w:t>
            </w:r>
            <w:r>
              <w:rPr>
                <w:rFonts w:cstheme="minorHAnsi"/>
                <w:color w:val="000000" w:themeColor="text1"/>
                <w:lang w:val="en-US"/>
              </w:rPr>
              <w:t>will</w:t>
            </w:r>
            <w:r w:rsidRPr="001175F2">
              <w:rPr>
                <w:rFonts w:cstheme="minorHAnsi"/>
                <w:color w:val="000000" w:themeColor="text1"/>
                <w:lang w:val="en-US"/>
              </w:rPr>
              <w:t xml:space="preserve"> try out the DISK approach in 2-3 classes for a few hours and briefly document their experiences.</w:t>
            </w:r>
          </w:p>
          <w:p w14:paraId="0E1EB48B" w14:textId="77777777" w:rsidR="0079523C" w:rsidRPr="00FA7CB7" w:rsidRDefault="00FA7CB7" w:rsidP="00FA7CB7">
            <w:pPr>
              <w:pStyle w:val="Listenabsatz"/>
              <w:numPr>
                <w:ilvl w:val="0"/>
                <w:numId w:val="19"/>
              </w:numPr>
              <w:spacing w:before="240" w:after="240"/>
              <w:jc w:val="both"/>
              <w:rPr>
                <w:b/>
                <w:color w:val="000000" w:themeColor="text1"/>
                <w:szCs w:val="28"/>
                <w:lang w:val="en-US"/>
              </w:rPr>
            </w:pPr>
            <w:r w:rsidRPr="001175F2">
              <w:rPr>
                <w:rFonts w:cstheme="minorHAnsi"/>
                <w:color w:val="000000" w:themeColor="text1"/>
                <w:lang w:val="en-US"/>
              </w:rPr>
              <w:t>UPB will provide a short questionnaire for this purpose to facilitate the documentation</w:t>
            </w:r>
          </w:p>
          <w:p w14:paraId="3E864F60" w14:textId="77777777" w:rsidR="00FA7CB7" w:rsidRDefault="00FA7CB7" w:rsidP="00FA7CB7">
            <w:pPr>
              <w:pStyle w:val="Listenabsatz"/>
              <w:numPr>
                <w:ilvl w:val="0"/>
                <w:numId w:val="19"/>
              </w:numPr>
              <w:jc w:val="both"/>
              <w:rPr>
                <w:color w:val="000000" w:themeColor="text1"/>
                <w:szCs w:val="28"/>
                <w:lang w:val="en-GB"/>
              </w:rPr>
            </w:pPr>
            <w:r w:rsidRPr="00E216DF">
              <w:rPr>
                <w:color w:val="000000" w:themeColor="text1"/>
                <w:szCs w:val="28"/>
                <w:lang w:val="en-GB"/>
              </w:rPr>
              <w:t xml:space="preserve">UPB will provide a first rough draft of the two books. </w:t>
            </w:r>
          </w:p>
          <w:p w14:paraId="55A4963F" w14:textId="2237C016" w:rsidR="00FA7CB7" w:rsidRPr="00FA7CB7" w:rsidRDefault="00FA7CB7" w:rsidP="00FA7CB7">
            <w:pPr>
              <w:pStyle w:val="Listenabsatz"/>
              <w:numPr>
                <w:ilvl w:val="0"/>
                <w:numId w:val="19"/>
              </w:numPr>
              <w:jc w:val="both"/>
              <w:rPr>
                <w:color w:val="000000" w:themeColor="text1"/>
                <w:szCs w:val="28"/>
                <w:lang w:val="en-GB"/>
              </w:rPr>
            </w:pPr>
            <w:r w:rsidRPr="00E216DF">
              <w:rPr>
                <w:color w:val="000000" w:themeColor="text1"/>
                <w:szCs w:val="28"/>
                <w:lang w:val="en-GB"/>
              </w:rPr>
              <w:t>The partners</w:t>
            </w:r>
            <w:r>
              <w:rPr>
                <w:color w:val="000000" w:themeColor="text1"/>
                <w:szCs w:val="28"/>
                <w:lang w:val="en-GB"/>
              </w:rPr>
              <w:t xml:space="preserve"> (CEIP, ZEBRA, IK) </w:t>
            </w:r>
            <w:r w:rsidRPr="00E216DF">
              <w:rPr>
                <w:color w:val="000000" w:themeColor="text1"/>
                <w:szCs w:val="28"/>
                <w:lang w:val="en-GB"/>
              </w:rPr>
              <w:t xml:space="preserve"> are welcome to add suggestions for improvements here or to contribute their own ideas for book chapters.</w:t>
            </w:r>
          </w:p>
        </w:tc>
      </w:tr>
    </w:tbl>
    <w:p w14:paraId="501EC262" w14:textId="4713F966" w:rsidR="007A19E2" w:rsidRDefault="007A19E2" w:rsidP="00A66AA0">
      <w:pPr>
        <w:spacing w:before="240" w:after="240"/>
        <w:jc w:val="both"/>
        <w:rPr>
          <w:b/>
          <w:color w:val="000000" w:themeColor="text1"/>
          <w:szCs w:val="28"/>
          <w:lang w:val="en-US"/>
        </w:rPr>
      </w:pPr>
    </w:p>
    <w:p w14:paraId="001BC39C" w14:textId="6725FE89" w:rsidR="00161BED" w:rsidRPr="004634C6" w:rsidRDefault="00705B86" w:rsidP="00161BED">
      <w:pPr>
        <w:pStyle w:val="Default"/>
        <w:jc w:val="both"/>
        <w:rPr>
          <w:color w:val="000000" w:themeColor="text1"/>
          <w:sz w:val="22"/>
          <w:szCs w:val="22"/>
          <w:lang w:val="en-GB"/>
        </w:rPr>
      </w:pPr>
      <w:r>
        <w:rPr>
          <w:color w:val="000000" w:themeColor="text1"/>
          <w:sz w:val="22"/>
          <w:szCs w:val="22"/>
          <w:lang w:val="en-GB"/>
        </w:rPr>
        <w:t xml:space="preserve">Nevertheless, UPB would like to provide information for the next project steps. </w:t>
      </w:r>
      <w:r w:rsidR="00161BED" w:rsidRPr="004634C6">
        <w:rPr>
          <w:color w:val="000000" w:themeColor="text1"/>
          <w:sz w:val="22"/>
          <w:szCs w:val="22"/>
          <w:lang w:val="en-GB"/>
        </w:rPr>
        <w:t>Difference to the previous meeting is that IO</w:t>
      </w:r>
      <w:r>
        <w:rPr>
          <w:color w:val="000000" w:themeColor="text1"/>
          <w:sz w:val="22"/>
          <w:szCs w:val="22"/>
          <w:lang w:val="en-GB"/>
        </w:rPr>
        <w:t>5</w:t>
      </w:r>
      <w:r w:rsidR="00161BED" w:rsidRPr="004634C6">
        <w:rPr>
          <w:color w:val="000000" w:themeColor="text1"/>
          <w:sz w:val="22"/>
          <w:szCs w:val="22"/>
          <w:lang w:val="en-GB"/>
        </w:rPr>
        <w:t xml:space="preserve"> has started.</w:t>
      </w:r>
    </w:p>
    <w:p w14:paraId="01226133" w14:textId="77777777" w:rsidR="00D5542E" w:rsidRPr="001B6E45" w:rsidRDefault="00D5542E" w:rsidP="00D82EEA">
      <w:pPr>
        <w:pStyle w:val="Default"/>
        <w:jc w:val="both"/>
        <w:rPr>
          <w:color w:val="000000" w:themeColor="text1"/>
          <w:sz w:val="22"/>
          <w:szCs w:val="22"/>
          <w:lang w:val="en-GB"/>
        </w:rPr>
      </w:pPr>
    </w:p>
    <w:p w14:paraId="739FE86B" w14:textId="3AEB9E58" w:rsidR="00223C72" w:rsidRDefault="005C2186" w:rsidP="00D82EEA">
      <w:pPr>
        <w:pStyle w:val="Default"/>
        <w:jc w:val="both"/>
        <w:rPr>
          <w:color w:val="FF0000"/>
          <w:sz w:val="22"/>
          <w:szCs w:val="22"/>
          <w:lang w:val="en-GB"/>
        </w:rPr>
      </w:pPr>
      <w:r>
        <w:rPr>
          <w:noProof/>
        </w:rPr>
        <w:drawing>
          <wp:inline distT="0" distB="0" distL="0" distR="0" wp14:anchorId="7C265AF9" wp14:editId="0967FF1E">
            <wp:extent cx="5759450" cy="38544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854450"/>
                    </a:xfrm>
                    <a:prstGeom prst="rect">
                      <a:avLst/>
                    </a:prstGeom>
                  </pic:spPr>
                </pic:pic>
              </a:graphicData>
            </a:graphic>
          </wp:inline>
        </w:drawing>
      </w:r>
    </w:p>
    <w:p w14:paraId="73FB1E8C" w14:textId="77777777" w:rsidR="00223C72" w:rsidRPr="00223C72" w:rsidRDefault="00223C72">
      <w:pPr>
        <w:rPr>
          <w:rFonts w:ascii="Calibri" w:hAnsi="Calibri" w:cs="Calibri"/>
          <w:color w:val="000000" w:themeColor="text1"/>
          <w:lang w:val="en-GB"/>
        </w:rPr>
      </w:pPr>
      <w:r>
        <w:rPr>
          <w:color w:val="FF0000"/>
          <w:lang w:val="en-GB"/>
        </w:rPr>
        <w:br w:type="page"/>
      </w:r>
    </w:p>
    <w:p w14:paraId="58704670" w14:textId="365A806F" w:rsidR="00161BED" w:rsidRDefault="00161BED" w:rsidP="00D82EEA">
      <w:pPr>
        <w:pStyle w:val="Default"/>
        <w:jc w:val="both"/>
        <w:rPr>
          <w:b/>
          <w:i/>
          <w:color w:val="000000" w:themeColor="text1"/>
          <w:sz w:val="22"/>
          <w:szCs w:val="22"/>
          <w:lang w:val="en-GB"/>
        </w:rPr>
      </w:pPr>
      <w:r w:rsidRPr="000D0230">
        <w:rPr>
          <w:b/>
          <w:i/>
          <w:color w:val="000000" w:themeColor="text1"/>
          <w:sz w:val="22"/>
          <w:szCs w:val="22"/>
          <w:lang w:val="en-GB"/>
        </w:rPr>
        <w:t>Workplan</w:t>
      </w:r>
    </w:p>
    <w:p w14:paraId="2D4F3D07" w14:textId="77777777" w:rsidR="000B4F2A" w:rsidRPr="00334102" w:rsidRDefault="000B4F2A" w:rsidP="00D82EEA">
      <w:pPr>
        <w:pStyle w:val="Default"/>
        <w:jc w:val="both"/>
        <w:rPr>
          <w:b/>
          <w:i/>
          <w:color w:val="000000" w:themeColor="text1"/>
          <w:sz w:val="22"/>
          <w:szCs w:val="22"/>
          <w:lang w:val="en-GB"/>
        </w:rPr>
      </w:pPr>
    </w:p>
    <w:p w14:paraId="0D0D766D" w14:textId="77C82909" w:rsidR="009F49D1" w:rsidRPr="00AB70CD" w:rsidRDefault="009F49D1" w:rsidP="000B4F2A">
      <w:pPr>
        <w:pStyle w:val="Default"/>
        <w:ind w:left="708"/>
        <w:jc w:val="both"/>
        <w:rPr>
          <w:color w:val="000000" w:themeColor="text1"/>
          <w:sz w:val="22"/>
          <w:szCs w:val="22"/>
          <w:lang w:val="en-GB"/>
        </w:rPr>
      </w:pPr>
      <w:r w:rsidRPr="00AB70CD">
        <w:rPr>
          <w:color w:val="000000" w:themeColor="text1"/>
          <w:sz w:val="22"/>
          <w:szCs w:val="22"/>
          <w:lang w:val="en-GB"/>
        </w:rPr>
        <w:t xml:space="preserve">Afterwards </w:t>
      </w:r>
      <w:r w:rsidR="00717D35" w:rsidRPr="00AB70CD">
        <w:rPr>
          <w:color w:val="000000" w:themeColor="text1"/>
          <w:sz w:val="22"/>
          <w:szCs w:val="22"/>
          <w:lang w:val="en-GB"/>
        </w:rPr>
        <w:t>the tasks and deadlines regarding the IO1 to IO</w:t>
      </w:r>
      <w:r w:rsidR="00705B86">
        <w:rPr>
          <w:color w:val="000000" w:themeColor="text1"/>
          <w:sz w:val="22"/>
          <w:szCs w:val="22"/>
          <w:lang w:val="en-GB"/>
        </w:rPr>
        <w:t>7</w:t>
      </w:r>
      <w:r w:rsidR="00717D35" w:rsidRPr="00AB70CD">
        <w:rPr>
          <w:color w:val="000000" w:themeColor="text1"/>
          <w:sz w:val="22"/>
          <w:szCs w:val="22"/>
          <w:lang w:val="en-GB"/>
        </w:rPr>
        <w:t xml:space="preserve"> are summarised.</w:t>
      </w:r>
      <w:r w:rsidRPr="00AB70CD">
        <w:rPr>
          <w:color w:val="000000" w:themeColor="text1"/>
          <w:sz w:val="22"/>
          <w:szCs w:val="22"/>
          <w:lang w:val="en-GB"/>
        </w:rPr>
        <w:t xml:space="preserve"> Please have a closer look into the work plan. Here you can find more detailed information concerning the several tasks, deadlines and responsibilities within the IOs.</w:t>
      </w:r>
    </w:p>
    <w:p w14:paraId="5884E01B" w14:textId="77777777" w:rsidR="009F49D1" w:rsidRPr="004634C6" w:rsidRDefault="009F49D1" w:rsidP="001175F2">
      <w:pPr>
        <w:spacing w:before="240" w:after="240"/>
        <w:ind w:firstLine="708"/>
        <w:jc w:val="both"/>
        <w:rPr>
          <w:color w:val="000000" w:themeColor="text1"/>
          <w:szCs w:val="28"/>
          <w:lang w:val="en-GB"/>
        </w:rPr>
      </w:pPr>
      <w:r w:rsidRPr="004634C6">
        <w:rPr>
          <w:color w:val="000000" w:themeColor="text1"/>
          <w:szCs w:val="28"/>
          <w:lang w:val="en-GB"/>
        </w:rPr>
        <w:t>Following there is a condensed summary of the next steps:</w:t>
      </w:r>
    </w:p>
    <w:p w14:paraId="44C2D9A1" w14:textId="77777777" w:rsidR="00334102" w:rsidRDefault="00334102" w:rsidP="009F49D1">
      <w:pPr>
        <w:spacing w:before="240" w:after="240"/>
        <w:jc w:val="both"/>
        <w:rPr>
          <w:b/>
          <w:i/>
          <w:color w:val="000000" w:themeColor="text1"/>
          <w:szCs w:val="28"/>
          <w:lang w:val="en-GB"/>
        </w:rPr>
      </w:pPr>
    </w:p>
    <w:p w14:paraId="7C964199" w14:textId="275A0D74" w:rsidR="009F49D1" w:rsidRPr="001B6E45" w:rsidRDefault="009F49D1" w:rsidP="009F49D1">
      <w:pPr>
        <w:spacing w:before="240" w:after="240"/>
        <w:jc w:val="both"/>
        <w:rPr>
          <w:b/>
          <w:i/>
          <w:color w:val="000000" w:themeColor="text1"/>
          <w:szCs w:val="28"/>
          <w:lang w:val="en-GB"/>
        </w:rPr>
      </w:pPr>
      <w:r w:rsidRPr="001B6E45">
        <w:rPr>
          <w:b/>
          <w:i/>
          <w:color w:val="000000" w:themeColor="text1"/>
          <w:szCs w:val="28"/>
          <w:lang w:val="en-GB"/>
        </w:rPr>
        <w:t>Dissemination/ organisational activities</w:t>
      </w:r>
    </w:p>
    <w:p w14:paraId="7D3905B4" w14:textId="22ABFD0D" w:rsidR="009F49D1" w:rsidRPr="004634C6" w:rsidRDefault="009F49D1" w:rsidP="003A5328">
      <w:pPr>
        <w:pStyle w:val="Listenabsatz"/>
        <w:numPr>
          <w:ilvl w:val="0"/>
          <w:numId w:val="1"/>
        </w:numPr>
        <w:spacing w:before="240" w:after="240"/>
        <w:jc w:val="both"/>
        <w:rPr>
          <w:color w:val="000000" w:themeColor="text1"/>
          <w:szCs w:val="28"/>
          <w:lang w:val="en-GB"/>
        </w:rPr>
      </w:pPr>
      <w:r w:rsidRPr="004634C6">
        <w:rPr>
          <w:color w:val="000000" w:themeColor="text1"/>
          <w:szCs w:val="28"/>
          <w:lang w:val="en-GB"/>
        </w:rPr>
        <w:t>Creation of</w:t>
      </w:r>
      <w:r w:rsidR="001B6E45">
        <w:rPr>
          <w:color w:val="000000" w:themeColor="text1"/>
          <w:szCs w:val="28"/>
          <w:lang w:val="en-GB"/>
        </w:rPr>
        <w:t xml:space="preserve"> continuously</w:t>
      </w:r>
      <w:r w:rsidR="00717D35" w:rsidRPr="004634C6">
        <w:rPr>
          <w:color w:val="000000" w:themeColor="text1"/>
          <w:szCs w:val="28"/>
          <w:lang w:val="en-GB"/>
        </w:rPr>
        <w:t xml:space="preserve"> Dissemination activities like providing newsletter, </w:t>
      </w:r>
      <w:r w:rsidR="001B6E45">
        <w:rPr>
          <w:color w:val="000000" w:themeColor="text1"/>
          <w:szCs w:val="28"/>
          <w:lang w:val="en-GB"/>
        </w:rPr>
        <w:t xml:space="preserve">developing </w:t>
      </w:r>
      <w:r w:rsidR="00717D35" w:rsidRPr="004634C6">
        <w:rPr>
          <w:color w:val="000000" w:themeColor="text1"/>
          <w:szCs w:val="28"/>
          <w:lang w:val="en-GB"/>
        </w:rPr>
        <w:t>posters</w:t>
      </w:r>
      <w:r w:rsidR="001B6E45">
        <w:rPr>
          <w:color w:val="000000" w:themeColor="text1"/>
          <w:szCs w:val="28"/>
          <w:lang w:val="en-GB"/>
        </w:rPr>
        <w:t xml:space="preserve"> </w:t>
      </w:r>
      <w:r w:rsidR="00717D35" w:rsidRPr="004634C6">
        <w:rPr>
          <w:color w:val="000000" w:themeColor="text1"/>
          <w:szCs w:val="28"/>
          <w:lang w:val="en-GB"/>
        </w:rPr>
        <w:t>as well as developing the project website further</w:t>
      </w:r>
    </w:p>
    <w:p w14:paraId="653ACDFD" w14:textId="5795E445" w:rsidR="00D617EC" w:rsidRDefault="001B6E45" w:rsidP="003A5328">
      <w:pPr>
        <w:pStyle w:val="Listenabsatz"/>
        <w:numPr>
          <w:ilvl w:val="0"/>
          <w:numId w:val="1"/>
        </w:numPr>
        <w:spacing w:before="240" w:after="240"/>
        <w:jc w:val="both"/>
        <w:rPr>
          <w:color w:val="000000" w:themeColor="text1"/>
          <w:szCs w:val="28"/>
          <w:lang w:val="en-GB"/>
        </w:rPr>
      </w:pPr>
      <w:r>
        <w:rPr>
          <w:color w:val="000000" w:themeColor="text1"/>
          <w:szCs w:val="28"/>
          <w:lang w:val="en-GB"/>
        </w:rPr>
        <w:t xml:space="preserve">Creation of </w:t>
      </w:r>
      <w:r w:rsidR="00D617EC" w:rsidRPr="004634C6">
        <w:rPr>
          <w:color w:val="000000" w:themeColor="text1"/>
          <w:szCs w:val="28"/>
          <w:lang w:val="en-GB"/>
        </w:rPr>
        <w:t>continu</w:t>
      </w:r>
      <w:r>
        <w:rPr>
          <w:color w:val="000000" w:themeColor="text1"/>
          <w:szCs w:val="28"/>
          <w:lang w:val="en-GB"/>
        </w:rPr>
        <w:t xml:space="preserve">ously Dissemination activities like posting on </w:t>
      </w:r>
      <w:proofErr w:type="spellStart"/>
      <w:r>
        <w:rPr>
          <w:color w:val="000000" w:themeColor="text1"/>
          <w:szCs w:val="28"/>
          <w:lang w:val="en-GB"/>
        </w:rPr>
        <w:t>facebook</w:t>
      </w:r>
      <w:proofErr w:type="spellEnd"/>
      <w:r>
        <w:rPr>
          <w:color w:val="000000" w:themeColor="text1"/>
          <w:szCs w:val="28"/>
          <w:lang w:val="en-GB"/>
        </w:rPr>
        <w:t xml:space="preserve">, </w:t>
      </w:r>
      <w:proofErr w:type="spellStart"/>
      <w:r>
        <w:rPr>
          <w:color w:val="000000" w:themeColor="text1"/>
          <w:szCs w:val="28"/>
          <w:lang w:val="en-GB"/>
        </w:rPr>
        <w:t>linkedin</w:t>
      </w:r>
      <w:proofErr w:type="spellEnd"/>
      <w:r>
        <w:rPr>
          <w:color w:val="000000" w:themeColor="text1"/>
          <w:szCs w:val="28"/>
          <w:lang w:val="en-GB"/>
        </w:rPr>
        <w:t>, twitter</w:t>
      </w:r>
      <w:r w:rsidR="004F3453">
        <w:rPr>
          <w:color w:val="000000" w:themeColor="text1"/>
          <w:szCs w:val="28"/>
          <w:lang w:val="en-GB"/>
        </w:rPr>
        <w:t xml:space="preserve">, </w:t>
      </w:r>
      <w:proofErr w:type="spellStart"/>
      <w:r w:rsidR="004F3453">
        <w:rPr>
          <w:color w:val="000000" w:themeColor="text1"/>
          <w:szCs w:val="28"/>
          <w:lang w:val="en-GB"/>
        </w:rPr>
        <w:t>instagram</w:t>
      </w:r>
      <w:proofErr w:type="spellEnd"/>
      <w:r>
        <w:rPr>
          <w:color w:val="000000" w:themeColor="text1"/>
          <w:szCs w:val="28"/>
          <w:lang w:val="en-GB"/>
        </w:rPr>
        <w:t xml:space="preserve"> as well as offer further information on the project site</w:t>
      </w:r>
    </w:p>
    <w:p w14:paraId="3866B4CE" w14:textId="01C7208D" w:rsidR="001B6E45" w:rsidRPr="001B6E45" w:rsidRDefault="001B6E45" w:rsidP="003A5328">
      <w:pPr>
        <w:pStyle w:val="Listenabsatz"/>
        <w:numPr>
          <w:ilvl w:val="0"/>
          <w:numId w:val="1"/>
        </w:numPr>
        <w:spacing w:before="240" w:after="240"/>
        <w:jc w:val="both"/>
        <w:rPr>
          <w:color w:val="000000" w:themeColor="text1"/>
          <w:szCs w:val="28"/>
          <w:lang w:val="en-GB"/>
        </w:rPr>
      </w:pPr>
      <w:r>
        <w:rPr>
          <w:color w:val="000000" w:themeColor="text1"/>
          <w:szCs w:val="28"/>
          <w:lang w:val="en-GB"/>
        </w:rPr>
        <w:t>Document the Timesheets in the PROM Tool (</w:t>
      </w:r>
      <w:r w:rsidRPr="00BC3373">
        <w:rPr>
          <w:color w:val="000000" w:themeColor="text1"/>
          <w:szCs w:val="28"/>
          <w:lang w:val="en-GB"/>
        </w:rPr>
        <w:t>http://eduproject.eu/prom/login.php</w:t>
      </w:r>
      <w:r w:rsidR="00AB70CD">
        <w:rPr>
          <w:color w:val="000000" w:themeColor="text1"/>
          <w:szCs w:val="28"/>
          <w:lang w:val="en-GB"/>
        </w:rPr>
        <w:t>).</w:t>
      </w:r>
      <w:r>
        <w:rPr>
          <w:color w:val="000000" w:themeColor="text1"/>
          <w:szCs w:val="28"/>
          <w:lang w:val="en-GB"/>
        </w:rPr>
        <w:t xml:space="preserve"> If you have any questions regarding the PROM Tool or the documentation of Timesheets. Do not hesitate to contact us</w:t>
      </w:r>
    </w:p>
    <w:p w14:paraId="5DB36B62" w14:textId="732C9D06" w:rsidR="00717D35" w:rsidRPr="004634C6" w:rsidRDefault="00717D35" w:rsidP="00717D35">
      <w:pPr>
        <w:spacing w:before="240" w:after="240"/>
        <w:jc w:val="both"/>
        <w:rPr>
          <w:color w:val="000000" w:themeColor="text1"/>
          <w:szCs w:val="28"/>
          <w:lang w:val="en-GB"/>
        </w:rPr>
      </w:pPr>
    </w:p>
    <w:p w14:paraId="7F36C00A" w14:textId="7AAD91A1" w:rsidR="00717D35" w:rsidRPr="004634C6" w:rsidRDefault="00717D35" w:rsidP="00717D35">
      <w:pPr>
        <w:spacing w:before="240" w:after="240"/>
        <w:jc w:val="both"/>
        <w:rPr>
          <w:b/>
          <w:i/>
          <w:color w:val="000000" w:themeColor="text1"/>
          <w:szCs w:val="28"/>
          <w:lang w:val="en-GB"/>
        </w:rPr>
      </w:pPr>
      <w:r w:rsidRPr="004634C6">
        <w:rPr>
          <w:b/>
          <w:i/>
          <w:color w:val="000000" w:themeColor="text1"/>
          <w:szCs w:val="28"/>
          <w:lang w:val="en-GB"/>
        </w:rPr>
        <w:t>IO</w:t>
      </w:r>
      <w:r w:rsidR="00705B86">
        <w:rPr>
          <w:b/>
          <w:i/>
          <w:color w:val="000000" w:themeColor="text1"/>
          <w:szCs w:val="28"/>
          <w:lang w:val="en-GB"/>
        </w:rPr>
        <w:t>2</w:t>
      </w:r>
      <w:r w:rsidRPr="004634C6">
        <w:rPr>
          <w:b/>
          <w:i/>
          <w:color w:val="000000" w:themeColor="text1"/>
          <w:szCs w:val="28"/>
          <w:lang w:val="en-GB"/>
        </w:rPr>
        <w:t>:</w:t>
      </w:r>
    </w:p>
    <w:p w14:paraId="49A5AEA3" w14:textId="43E2F9C3" w:rsidR="00717D35" w:rsidRDefault="00705B86" w:rsidP="003A5328">
      <w:pPr>
        <w:pStyle w:val="Listenabsatz"/>
        <w:numPr>
          <w:ilvl w:val="0"/>
          <w:numId w:val="9"/>
        </w:numPr>
        <w:spacing w:before="240" w:after="240"/>
        <w:jc w:val="both"/>
        <w:rPr>
          <w:color w:val="000000" w:themeColor="text1"/>
          <w:szCs w:val="28"/>
          <w:lang w:val="en-GB"/>
        </w:rPr>
      </w:pPr>
      <w:r>
        <w:rPr>
          <w:color w:val="000000" w:themeColor="text1"/>
          <w:szCs w:val="28"/>
          <w:lang w:val="en-GB"/>
        </w:rPr>
        <w:t>Revision of the first version of a common streaming concept for schools</w:t>
      </w:r>
    </w:p>
    <w:p w14:paraId="75948E92" w14:textId="2C297E05" w:rsidR="00705B86" w:rsidRPr="002039D0" w:rsidRDefault="00705B86" w:rsidP="003A5328">
      <w:pPr>
        <w:pStyle w:val="Listenabsatz"/>
        <w:numPr>
          <w:ilvl w:val="0"/>
          <w:numId w:val="9"/>
        </w:numPr>
        <w:spacing w:before="240" w:after="240"/>
        <w:jc w:val="both"/>
        <w:rPr>
          <w:color w:val="000000" w:themeColor="text1"/>
          <w:szCs w:val="28"/>
          <w:lang w:val="en-GB"/>
        </w:rPr>
      </w:pPr>
      <w:r>
        <w:rPr>
          <w:color w:val="000000" w:themeColor="text1"/>
          <w:szCs w:val="28"/>
          <w:lang w:val="en-GB"/>
        </w:rPr>
        <w:t>Finalisation of the streaming concepts for schools</w:t>
      </w:r>
    </w:p>
    <w:p w14:paraId="1190E891" w14:textId="5DE60FDE" w:rsidR="00334102" w:rsidRDefault="00705B86" w:rsidP="00717D35">
      <w:pPr>
        <w:spacing w:before="240" w:after="240"/>
        <w:jc w:val="both"/>
        <w:rPr>
          <w:color w:val="FF0000"/>
          <w:szCs w:val="28"/>
          <w:lang w:val="en-GB"/>
        </w:rPr>
      </w:pPr>
      <w:r>
        <w:rPr>
          <w:noProof/>
        </w:rPr>
        <w:drawing>
          <wp:inline distT="0" distB="0" distL="0" distR="0" wp14:anchorId="5DFB948F" wp14:editId="4821DEE1">
            <wp:extent cx="5759450" cy="25539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553970"/>
                    </a:xfrm>
                    <a:prstGeom prst="rect">
                      <a:avLst/>
                    </a:prstGeom>
                  </pic:spPr>
                </pic:pic>
              </a:graphicData>
            </a:graphic>
          </wp:inline>
        </w:drawing>
      </w:r>
    </w:p>
    <w:p w14:paraId="659C51EF" w14:textId="77777777" w:rsidR="00334102" w:rsidRPr="00334102" w:rsidRDefault="00334102">
      <w:pPr>
        <w:rPr>
          <w:color w:val="000000" w:themeColor="text1"/>
          <w:szCs w:val="28"/>
          <w:lang w:val="en-GB"/>
        </w:rPr>
      </w:pPr>
      <w:r>
        <w:rPr>
          <w:color w:val="FF0000"/>
          <w:szCs w:val="28"/>
          <w:lang w:val="en-GB"/>
        </w:rPr>
        <w:br w:type="page"/>
      </w:r>
    </w:p>
    <w:p w14:paraId="1AE24EE2" w14:textId="123004C2" w:rsidR="00D617EC" w:rsidRPr="002039D0" w:rsidRDefault="00D617EC" w:rsidP="00D617EC">
      <w:pPr>
        <w:jc w:val="both"/>
        <w:rPr>
          <w:b/>
          <w:i/>
          <w:color w:val="000000" w:themeColor="text1"/>
          <w:szCs w:val="28"/>
          <w:lang w:val="en-GB"/>
        </w:rPr>
      </w:pPr>
      <w:r w:rsidRPr="002039D0">
        <w:rPr>
          <w:b/>
          <w:i/>
          <w:color w:val="000000" w:themeColor="text1"/>
          <w:szCs w:val="28"/>
          <w:lang w:val="en-GB"/>
        </w:rPr>
        <w:t>IO</w:t>
      </w:r>
      <w:r w:rsidR="00705B86">
        <w:rPr>
          <w:b/>
          <w:i/>
          <w:color w:val="000000" w:themeColor="text1"/>
          <w:szCs w:val="28"/>
          <w:lang w:val="en-GB"/>
        </w:rPr>
        <w:t>3</w:t>
      </w:r>
    </w:p>
    <w:p w14:paraId="76F8EB65" w14:textId="0B8D429B" w:rsidR="00D617EC" w:rsidRDefault="00705B86" w:rsidP="003A5328">
      <w:pPr>
        <w:pStyle w:val="Listenabsatz"/>
        <w:numPr>
          <w:ilvl w:val="0"/>
          <w:numId w:val="2"/>
        </w:numPr>
        <w:jc w:val="both"/>
        <w:rPr>
          <w:color w:val="000000" w:themeColor="text1"/>
          <w:szCs w:val="28"/>
          <w:lang w:val="en-GB"/>
        </w:rPr>
      </w:pPr>
      <w:r>
        <w:rPr>
          <w:color w:val="000000" w:themeColor="text1"/>
          <w:szCs w:val="28"/>
          <w:lang w:val="en-GB"/>
        </w:rPr>
        <w:t>Revision of the curriculum</w:t>
      </w:r>
    </w:p>
    <w:p w14:paraId="4540FBF1" w14:textId="303B3FFE" w:rsidR="00705B86" w:rsidRDefault="00705B86" w:rsidP="003A5328">
      <w:pPr>
        <w:pStyle w:val="Listenabsatz"/>
        <w:numPr>
          <w:ilvl w:val="0"/>
          <w:numId w:val="2"/>
        </w:numPr>
        <w:jc w:val="both"/>
        <w:rPr>
          <w:color w:val="000000" w:themeColor="text1"/>
          <w:szCs w:val="28"/>
          <w:lang w:val="en-GB"/>
        </w:rPr>
      </w:pPr>
      <w:r>
        <w:rPr>
          <w:color w:val="000000" w:themeColor="text1"/>
          <w:szCs w:val="28"/>
          <w:lang w:val="en-GB"/>
        </w:rPr>
        <w:t>Technical Issue</w:t>
      </w:r>
    </w:p>
    <w:p w14:paraId="6C12CD2F" w14:textId="037D2D57" w:rsidR="00705B86" w:rsidRPr="00D617EC" w:rsidRDefault="00705B86" w:rsidP="003A5328">
      <w:pPr>
        <w:pStyle w:val="Listenabsatz"/>
        <w:numPr>
          <w:ilvl w:val="0"/>
          <w:numId w:val="2"/>
        </w:numPr>
        <w:jc w:val="both"/>
        <w:rPr>
          <w:color w:val="000000" w:themeColor="text1"/>
          <w:szCs w:val="28"/>
          <w:lang w:val="en-GB"/>
        </w:rPr>
      </w:pPr>
      <w:r>
        <w:rPr>
          <w:color w:val="000000" w:themeColor="text1"/>
          <w:szCs w:val="28"/>
          <w:lang w:val="en-GB"/>
        </w:rPr>
        <w:t>Publication</w:t>
      </w:r>
    </w:p>
    <w:p w14:paraId="00F98168" w14:textId="74EA0100" w:rsidR="00705B86" w:rsidRDefault="00705B86" w:rsidP="00717D35">
      <w:pPr>
        <w:spacing w:before="240" w:after="240"/>
        <w:jc w:val="both"/>
        <w:rPr>
          <w:color w:val="000000" w:themeColor="text1"/>
          <w:szCs w:val="28"/>
          <w:lang w:val="en-GB"/>
        </w:rPr>
      </w:pPr>
      <w:r>
        <w:rPr>
          <w:noProof/>
        </w:rPr>
        <w:drawing>
          <wp:inline distT="0" distB="0" distL="0" distR="0" wp14:anchorId="3FCA6057" wp14:editId="12EE21B0">
            <wp:extent cx="5759450" cy="1835150"/>
            <wp:effectExtent l="0" t="0" r="0" b="0"/>
            <wp:docPr id="11" name="Grafik 2">
              <a:extLst xmlns:a="http://schemas.openxmlformats.org/drawingml/2006/main">
                <a:ext uri="{FF2B5EF4-FFF2-40B4-BE49-F238E27FC236}">
                  <a16:creationId xmlns:a16="http://schemas.microsoft.com/office/drawing/2014/main" id="{EC4EA182-ACE6-4B2C-B15B-B3F9D3A93F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EC4EA182-ACE6-4B2C-B15B-B3F9D3A93FCA}"/>
                        </a:ext>
                      </a:extLst>
                    </pic:cNvPr>
                    <pic:cNvPicPr>
                      <a:picLocks noChangeAspect="1"/>
                    </pic:cNvPicPr>
                  </pic:nvPicPr>
                  <pic:blipFill>
                    <a:blip r:embed="rId11"/>
                    <a:stretch>
                      <a:fillRect/>
                    </a:stretch>
                  </pic:blipFill>
                  <pic:spPr>
                    <a:xfrm>
                      <a:off x="0" y="0"/>
                      <a:ext cx="5759450" cy="1835150"/>
                    </a:xfrm>
                    <a:prstGeom prst="rect">
                      <a:avLst/>
                    </a:prstGeom>
                  </pic:spPr>
                </pic:pic>
              </a:graphicData>
            </a:graphic>
          </wp:inline>
        </w:drawing>
      </w:r>
    </w:p>
    <w:p w14:paraId="5A3829AD" w14:textId="3BF3750B" w:rsidR="00717D35" w:rsidRDefault="00705B86" w:rsidP="00717D35">
      <w:pPr>
        <w:spacing w:before="240" w:after="240"/>
        <w:jc w:val="both"/>
        <w:rPr>
          <w:color w:val="000000" w:themeColor="text1"/>
          <w:szCs w:val="28"/>
          <w:lang w:val="en-GB"/>
        </w:rPr>
      </w:pPr>
      <w:r>
        <w:rPr>
          <w:noProof/>
        </w:rPr>
        <w:drawing>
          <wp:inline distT="0" distB="0" distL="0" distR="0" wp14:anchorId="05DDEA83" wp14:editId="1B6E6373">
            <wp:extent cx="5759450" cy="190690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906905"/>
                    </a:xfrm>
                    <a:prstGeom prst="rect">
                      <a:avLst/>
                    </a:prstGeom>
                  </pic:spPr>
                </pic:pic>
              </a:graphicData>
            </a:graphic>
          </wp:inline>
        </w:drawing>
      </w:r>
    </w:p>
    <w:p w14:paraId="310DD345" w14:textId="50354F1D" w:rsidR="00D617EC" w:rsidRDefault="00D617EC" w:rsidP="00717D35">
      <w:pPr>
        <w:spacing w:before="240" w:after="240"/>
        <w:jc w:val="both"/>
        <w:rPr>
          <w:color w:val="000000" w:themeColor="text1"/>
          <w:szCs w:val="28"/>
          <w:lang w:val="en-GB"/>
        </w:rPr>
      </w:pPr>
    </w:p>
    <w:p w14:paraId="1664A6C9" w14:textId="702D6FDA" w:rsidR="00334102" w:rsidRDefault="00334102">
      <w:pPr>
        <w:rPr>
          <w:color w:val="000000" w:themeColor="text1"/>
          <w:szCs w:val="28"/>
          <w:lang w:val="en-GB"/>
        </w:rPr>
      </w:pPr>
      <w:r>
        <w:rPr>
          <w:color w:val="000000" w:themeColor="text1"/>
          <w:szCs w:val="28"/>
          <w:lang w:val="en-GB"/>
        </w:rPr>
        <w:br w:type="page"/>
      </w:r>
    </w:p>
    <w:p w14:paraId="2C30985F" w14:textId="47A33B21" w:rsidR="00D617EC" w:rsidRPr="00AB70CD" w:rsidRDefault="00D617EC" w:rsidP="00717D35">
      <w:pPr>
        <w:spacing w:before="240" w:after="240"/>
        <w:jc w:val="both"/>
        <w:rPr>
          <w:b/>
          <w:i/>
          <w:color w:val="000000" w:themeColor="text1"/>
          <w:szCs w:val="28"/>
          <w:lang w:val="en-GB"/>
        </w:rPr>
      </w:pPr>
      <w:r w:rsidRPr="00AB70CD">
        <w:rPr>
          <w:b/>
          <w:i/>
          <w:color w:val="000000" w:themeColor="text1"/>
          <w:szCs w:val="28"/>
          <w:lang w:val="en-GB"/>
        </w:rPr>
        <w:t>IO</w:t>
      </w:r>
      <w:r w:rsidR="00705B86">
        <w:rPr>
          <w:b/>
          <w:i/>
          <w:color w:val="000000" w:themeColor="text1"/>
          <w:szCs w:val="28"/>
          <w:lang w:val="en-GB"/>
        </w:rPr>
        <w:t>4</w:t>
      </w:r>
    </w:p>
    <w:p w14:paraId="27598037" w14:textId="7AB068B4" w:rsidR="00D5542E" w:rsidRDefault="00705B86" w:rsidP="003A5328">
      <w:pPr>
        <w:pStyle w:val="Listenabsatz"/>
        <w:numPr>
          <w:ilvl w:val="0"/>
          <w:numId w:val="11"/>
        </w:numPr>
        <w:spacing w:before="240" w:after="240"/>
        <w:jc w:val="both"/>
        <w:rPr>
          <w:color w:val="000000" w:themeColor="text1"/>
          <w:szCs w:val="28"/>
          <w:lang w:val="en-GB"/>
        </w:rPr>
      </w:pPr>
      <w:r>
        <w:rPr>
          <w:color w:val="000000" w:themeColor="text1"/>
          <w:szCs w:val="28"/>
          <w:lang w:val="en-GB"/>
        </w:rPr>
        <w:t>Testing the common streaming approaches in schools ( CEIP &amp; ZEBRA)</w:t>
      </w:r>
    </w:p>
    <w:p w14:paraId="5CADC723" w14:textId="7F85C604" w:rsidR="00705B86" w:rsidRPr="00D5542E" w:rsidRDefault="00705B86" w:rsidP="003A5328">
      <w:pPr>
        <w:pStyle w:val="Listenabsatz"/>
        <w:numPr>
          <w:ilvl w:val="0"/>
          <w:numId w:val="11"/>
        </w:numPr>
        <w:spacing w:before="240" w:after="240"/>
        <w:jc w:val="both"/>
        <w:rPr>
          <w:color w:val="000000" w:themeColor="text1"/>
          <w:szCs w:val="28"/>
          <w:lang w:val="en-GB"/>
        </w:rPr>
      </w:pPr>
      <w:r>
        <w:rPr>
          <w:color w:val="000000" w:themeColor="text1"/>
          <w:szCs w:val="28"/>
          <w:lang w:val="en-GB"/>
        </w:rPr>
        <w:t xml:space="preserve">Providing a short questionnaire for evaluation and collecting </w:t>
      </w:r>
      <w:proofErr w:type="spellStart"/>
      <w:r>
        <w:rPr>
          <w:color w:val="000000" w:themeColor="text1"/>
          <w:szCs w:val="28"/>
          <w:lang w:val="en-GB"/>
        </w:rPr>
        <w:t>feedbak</w:t>
      </w:r>
      <w:proofErr w:type="spellEnd"/>
    </w:p>
    <w:p w14:paraId="29D40532" w14:textId="74E952AF" w:rsidR="002039D0" w:rsidRDefault="00705B86" w:rsidP="00334102">
      <w:pPr>
        <w:spacing w:before="240" w:after="240"/>
        <w:jc w:val="both"/>
        <w:rPr>
          <w:color w:val="000000" w:themeColor="text1"/>
          <w:szCs w:val="28"/>
          <w:lang w:val="en-GB"/>
        </w:rPr>
      </w:pPr>
      <w:r>
        <w:rPr>
          <w:noProof/>
        </w:rPr>
        <w:drawing>
          <wp:inline distT="0" distB="0" distL="0" distR="0" wp14:anchorId="0BCE7629" wp14:editId="3907A247">
            <wp:extent cx="5759450" cy="1739900"/>
            <wp:effectExtent l="0" t="0" r="0" b="0"/>
            <wp:docPr id="22" name="Grafik 4">
              <a:extLst xmlns:a="http://schemas.openxmlformats.org/drawingml/2006/main">
                <a:ext uri="{FF2B5EF4-FFF2-40B4-BE49-F238E27FC236}">
                  <a16:creationId xmlns:a16="http://schemas.microsoft.com/office/drawing/2014/main" id="{71B3A6E7-59BD-494F-A852-F37EB3A42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71B3A6E7-59BD-494F-A852-F37EB3A429BE}"/>
                        </a:ext>
                      </a:extLst>
                    </pic:cNvPr>
                    <pic:cNvPicPr>
                      <a:picLocks noChangeAspect="1"/>
                    </pic:cNvPicPr>
                  </pic:nvPicPr>
                  <pic:blipFill>
                    <a:blip r:embed="rId13"/>
                    <a:stretch>
                      <a:fillRect/>
                    </a:stretch>
                  </pic:blipFill>
                  <pic:spPr>
                    <a:xfrm>
                      <a:off x="0" y="0"/>
                      <a:ext cx="5759450" cy="1739900"/>
                    </a:xfrm>
                    <a:prstGeom prst="rect">
                      <a:avLst/>
                    </a:prstGeom>
                  </pic:spPr>
                </pic:pic>
              </a:graphicData>
            </a:graphic>
          </wp:inline>
        </w:drawing>
      </w:r>
    </w:p>
    <w:p w14:paraId="0CC66015" w14:textId="058EAA3E" w:rsidR="00705B86" w:rsidRDefault="00705B86" w:rsidP="00334102">
      <w:pPr>
        <w:spacing w:before="240" w:after="240"/>
        <w:jc w:val="both"/>
        <w:rPr>
          <w:color w:val="000000" w:themeColor="text1"/>
          <w:szCs w:val="28"/>
          <w:lang w:val="en-GB"/>
        </w:rPr>
      </w:pPr>
      <w:r>
        <w:rPr>
          <w:noProof/>
        </w:rPr>
        <w:drawing>
          <wp:inline distT="0" distB="0" distL="0" distR="0" wp14:anchorId="4D25D07C" wp14:editId="7E9F23E0">
            <wp:extent cx="5759450" cy="1518285"/>
            <wp:effectExtent l="0" t="0" r="0" b="5715"/>
            <wp:docPr id="23" name="Grafik 3">
              <a:extLst xmlns:a="http://schemas.openxmlformats.org/drawingml/2006/main">
                <a:ext uri="{FF2B5EF4-FFF2-40B4-BE49-F238E27FC236}">
                  <a16:creationId xmlns:a16="http://schemas.microsoft.com/office/drawing/2014/main" id="{7F2DDE0C-BF25-4802-A7DC-D2920325A6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7F2DDE0C-BF25-4802-A7DC-D2920325A628}"/>
                        </a:ext>
                      </a:extLst>
                    </pic:cNvPr>
                    <pic:cNvPicPr>
                      <a:picLocks noChangeAspect="1"/>
                    </pic:cNvPicPr>
                  </pic:nvPicPr>
                  <pic:blipFill>
                    <a:blip r:embed="rId14"/>
                    <a:stretch>
                      <a:fillRect/>
                    </a:stretch>
                  </pic:blipFill>
                  <pic:spPr>
                    <a:xfrm>
                      <a:off x="0" y="0"/>
                      <a:ext cx="5759450" cy="1518285"/>
                    </a:xfrm>
                    <a:prstGeom prst="rect">
                      <a:avLst/>
                    </a:prstGeom>
                  </pic:spPr>
                </pic:pic>
              </a:graphicData>
            </a:graphic>
          </wp:inline>
        </w:drawing>
      </w:r>
    </w:p>
    <w:p w14:paraId="665ACA2B" w14:textId="77777777" w:rsidR="00705B86" w:rsidRDefault="00705B86">
      <w:pPr>
        <w:rPr>
          <w:b/>
          <w:i/>
          <w:color w:val="000000" w:themeColor="text1"/>
          <w:szCs w:val="28"/>
          <w:lang w:val="en-GB"/>
        </w:rPr>
      </w:pPr>
      <w:r>
        <w:rPr>
          <w:b/>
          <w:i/>
          <w:color w:val="000000" w:themeColor="text1"/>
          <w:szCs w:val="28"/>
          <w:lang w:val="en-GB"/>
        </w:rPr>
        <w:br w:type="page"/>
      </w:r>
    </w:p>
    <w:p w14:paraId="4A69228F" w14:textId="5586A276" w:rsidR="00D617EC" w:rsidRPr="00AB70CD" w:rsidRDefault="00D617EC" w:rsidP="00717D35">
      <w:pPr>
        <w:spacing w:before="240" w:after="240"/>
        <w:jc w:val="both"/>
        <w:rPr>
          <w:b/>
          <w:i/>
          <w:color w:val="000000" w:themeColor="text1"/>
          <w:szCs w:val="28"/>
          <w:lang w:val="en-GB"/>
        </w:rPr>
      </w:pPr>
      <w:r w:rsidRPr="00AB70CD">
        <w:rPr>
          <w:b/>
          <w:i/>
          <w:color w:val="000000" w:themeColor="text1"/>
          <w:szCs w:val="28"/>
          <w:lang w:val="en-GB"/>
        </w:rPr>
        <w:t>IO</w:t>
      </w:r>
      <w:r w:rsidR="00705B86">
        <w:rPr>
          <w:b/>
          <w:i/>
          <w:color w:val="000000" w:themeColor="text1"/>
          <w:szCs w:val="28"/>
          <w:lang w:val="en-GB"/>
        </w:rPr>
        <w:t>5</w:t>
      </w:r>
    </w:p>
    <w:p w14:paraId="65EF0ED4" w14:textId="77777777" w:rsidR="00350AF0" w:rsidRDefault="00350AF0" w:rsidP="00350AF0">
      <w:pPr>
        <w:pStyle w:val="Listenabsatz"/>
        <w:numPr>
          <w:ilvl w:val="0"/>
          <w:numId w:val="27"/>
        </w:numPr>
        <w:spacing w:line="240" w:lineRule="auto"/>
        <w:ind w:left="709" w:hanging="425"/>
        <w:jc w:val="both"/>
        <w:rPr>
          <w:color w:val="000000" w:themeColor="text1"/>
          <w:szCs w:val="28"/>
          <w:lang w:val="en-GB"/>
        </w:rPr>
      </w:pPr>
      <w:r w:rsidRPr="00E216DF">
        <w:rPr>
          <w:color w:val="000000" w:themeColor="text1"/>
          <w:szCs w:val="28"/>
          <w:lang w:val="en-GB"/>
        </w:rPr>
        <w:t>Some didactic materials have already been produced</w:t>
      </w:r>
    </w:p>
    <w:p w14:paraId="67B215F9" w14:textId="1F18C890" w:rsidR="00350AF0" w:rsidRDefault="00350AF0" w:rsidP="00350AF0">
      <w:pPr>
        <w:pStyle w:val="Listenabsatz"/>
        <w:numPr>
          <w:ilvl w:val="0"/>
          <w:numId w:val="27"/>
        </w:numPr>
        <w:spacing w:line="240" w:lineRule="auto"/>
        <w:ind w:left="709" w:hanging="425"/>
        <w:jc w:val="both"/>
        <w:rPr>
          <w:color w:val="000000" w:themeColor="text1"/>
          <w:szCs w:val="28"/>
          <w:lang w:val="en-GB"/>
        </w:rPr>
      </w:pPr>
      <w:r w:rsidRPr="00E216DF">
        <w:rPr>
          <w:color w:val="000000" w:themeColor="text1"/>
          <w:szCs w:val="28"/>
          <w:lang w:val="en-GB"/>
        </w:rPr>
        <w:t>A streaming instructional video is also been developed in the workshop of TPM2</w:t>
      </w:r>
    </w:p>
    <w:p w14:paraId="73A07CFF" w14:textId="320FFE2F" w:rsidR="00D617EC" w:rsidRDefault="00705B86" w:rsidP="00717D35">
      <w:pPr>
        <w:spacing w:before="240" w:after="240"/>
        <w:jc w:val="both"/>
        <w:rPr>
          <w:color w:val="000000" w:themeColor="text1"/>
          <w:szCs w:val="28"/>
          <w:lang w:val="en-GB"/>
        </w:rPr>
      </w:pPr>
      <w:r>
        <w:rPr>
          <w:noProof/>
        </w:rPr>
        <w:drawing>
          <wp:inline distT="0" distB="0" distL="0" distR="0" wp14:anchorId="2A97304F" wp14:editId="577F104E">
            <wp:extent cx="5759450" cy="1647190"/>
            <wp:effectExtent l="0" t="0" r="0" b="0"/>
            <wp:docPr id="24" name="Grafik 2">
              <a:extLst xmlns:a="http://schemas.openxmlformats.org/drawingml/2006/main">
                <a:ext uri="{FF2B5EF4-FFF2-40B4-BE49-F238E27FC236}">
                  <a16:creationId xmlns:a16="http://schemas.microsoft.com/office/drawing/2014/main" id="{E055101C-C47B-436E-9A71-BE8F7CBB4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E055101C-C47B-436E-9A71-BE8F7CBB45D4}"/>
                        </a:ext>
                      </a:extLst>
                    </pic:cNvPr>
                    <pic:cNvPicPr>
                      <a:picLocks noChangeAspect="1"/>
                    </pic:cNvPicPr>
                  </pic:nvPicPr>
                  <pic:blipFill>
                    <a:blip r:embed="rId15"/>
                    <a:stretch>
                      <a:fillRect/>
                    </a:stretch>
                  </pic:blipFill>
                  <pic:spPr>
                    <a:xfrm>
                      <a:off x="0" y="0"/>
                      <a:ext cx="5759450" cy="1647190"/>
                    </a:xfrm>
                    <a:prstGeom prst="rect">
                      <a:avLst/>
                    </a:prstGeom>
                  </pic:spPr>
                </pic:pic>
              </a:graphicData>
            </a:graphic>
          </wp:inline>
        </w:drawing>
      </w:r>
    </w:p>
    <w:p w14:paraId="001BB4D2" w14:textId="49C00FE1" w:rsidR="00350AF0" w:rsidRDefault="00350AF0" w:rsidP="00717D35">
      <w:pPr>
        <w:spacing w:before="240" w:after="240"/>
        <w:jc w:val="both"/>
        <w:rPr>
          <w:b/>
          <w:i/>
          <w:color w:val="000000" w:themeColor="text1"/>
          <w:szCs w:val="28"/>
          <w:lang w:val="en-GB"/>
        </w:rPr>
      </w:pPr>
      <w:r>
        <w:rPr>
          <w:b/>
          <w:i/>
          <w:color w:val="000000" w:themeColor="text1"/>
          <w:szCs w:val="28"/>
          <w:lang w:val="en-GB"/>
        </w:rPr>
        <w:t>IO6</w:t>
      </w:r>
    </w:p>
    <w:p w14:paraId="06D7DA36" w14:textId="77777777" w:rsidR="001175F2" w:rsidRDefault="001175F2" w:rsidP="001175F2">
      <w:pPr>
        <w:pStyle w:val="Listenabsatz"/>
        <w:numPr>
          <w:ilvl w:val="0"/>
          <w:numId w:val="27"/>
        </w:numPr>
        <w:spacing w:line="240" w:lineRule="auto"/>
        <w:ind w:left="709" w:hanging="425"/>
        <w:jc w:val="both"/>
        <w:rPr>
          <w:color w:val="000000" w:themeColor="text1"/>
          <w:szCs w:val="28"/>
          <w:lang w:val="en-GB"/>
        </w:rPr>
      </w:pPr>
      <w:r w:rsidRPr="00E216DF">
        <w:rPr>
          <w:color w:val="000000" w:themeColor="text1"/>
          <w:szCs w:val="28"/>
          <w:lang w:val="en-GB"/>
        </w:rPr>
        <w:t xml:space="preserve">UPB will provide a first rough draft of the two books. </w:t>
      </w:r>
    </w:p>
    <w:p w14:paraId="682E1044" w14:textId="5C3A5358" w:rsidR="001175F2" w:rsidRPr="001175F2" w:rsidRDefault="001175F2" w:rsidP="001175F2">
      <w:pPr>
        <w:pStyle w:val="Listenabsatz"/>
        <w:numPr>
          <w:ilvl w:val="0"/>
          <w:numId w:val="27"/>
        </w:numPr>
        <w:spacing w:line="240" w:lineRule="auto"/>
        <w:ind w:left="709" w:hanging="425"/>
        <w:jc w:val="both"/>
        <w:rPr>
          <w:color w:val="000000" w:themeColor="text1"/>
          <w:szCs w:val="28"/>
          <w:lang w:val="en-GB"/>
        </w:rPr>
      </w:pPr>
      <w:r w:rsidRPr="00E216DF">
        <w:rPr>
          <w:color w:val="000000" w:themeColor="text1"/>
          <w:szCs w:val="28"/>
          <w:lang w:val="en-GB"/>
        </w:rPr>
        <w:t>The partners are welcome to add suggestions for improvements here or to contribute their own ideas for book chapters.</w:t>
      </w:r>
    </w:p>
    <w:p w14:paraId="528DBFF9" w14:textId="74C1AC57" w:rsidR="00350AF0" w:rsidRDefault="00350AF0" w:rsidP="00717D35">
      <w:pPr>
        <w:spacing w:before="240" w:after="240"/>
        <w:jc w:val="both"/>
        <w:rPr>
          <w:b/>
          <w:i/>
          <w:color w:val="000000" w:themeColor="text1"/>
          <w:szCs w:val="28"/>
          <w:lang w:val="en-GB"/>
        </w:rPr>
      </w:pPr>
      <w:r>
        <w:rPr>
          <w:noProof/>
        </w:rPr>
        <w:drawing>
          <wp:inline distT="0" distB="0" distL="0" distR="0" wp14:anchorId="44FD6956" wp14:editId="2A1175AE">
            <wp:extent cx="5759450" cy="2722880"/>
            <wp:effectExtent l="0" t="0" r="0" b="1270"/>
            <wp:docPr id="27" name="Grafik 2">
              <a:extLst xmlns:a="http://schemas.openxmlformats.org/drawingml/2006/main">
                <a:ext uri="{FF2B5EF4-FFF2-40B4-BE49-F238E27FC236}">
                  <a16:creationId xmlns:a16="http://schemas.microsoft.com/office/drawing/2014/main" id="{16788F46-B993-4ADC-93D8-52B909B13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16788F46-B993-4ADC-93D8-52B909B1347E}"/>
                        </a:ext>
                      </a:extLst>
                    </pic:cNvPr>
                    <pic:cNvPicPr>
                      <a:picLocks noChangeAspect="1"/>
                    </pic:cNvPicPr>
                  </pic:nvPicPr>
                  <pic:blipFill>
                    <a:blip r:embed="rId16"/>
                    <a:stretch>
                      <a:fillRect/>
                    </a:stretch>
                  </pic:blipFill>
                  <pic:spPr>
                    <a:xfrm>
                      <a:off x="0" y="0"/>
                      <a:ext cx="5759450" cy="2722880"/>
                    </a:xfrm>
                    <a:prstGeom prst="rect">
                      <a:avLst/>
                    </a:prstGeom>
                  </pic:spPr>
                </pic:pic>
              </a:graphicData>
            </a:graphic>
          </wp:inline>
        </w:drawing>
      </w:r>
    </w:p>
    <w:p w14:paraId="69485C9F" w14:textId="6EE27126" w:rsidR="00D617EC" w:rsidRPr="00AB70CD" w:rsidRDefault="00D617EC" w:rsidP="00717D35">
      <w:pPr>
        <w:spacing w:before="240" w:after="240"/>
        <w:jc w:val="both"/>
        <w:rPr>
          <w:b/>
          <w:i/>
          <w:color w:val="000000" w:themeColor="text1"/>
          <w:szCs w:val="28"/>
          <w:lang w:val="en-GB"/>
        </w:rPr>
      </w:pPr>
      <w:r w:rsidRPr="00AB70CD">
        <w:rPr>
          <w:b/>
          <w:i/>
          <w:color w:val="000000" w:themeColor="text1"/>
          <w:szCs w:val="28"/>
          <w:lang w:val="en-GB"/>
        </w:rPr>
        <w:t>IO</w:t>
      </w:r>
      <w:r w:rsidR="00350AF0">
        <w:rPr>
          <w:b/>
          <w:i/>
          <w:color w:val="000000" w:themeColor="text1"/>
          <w:szCs w:val="28"/>
          <w:lang w:val="en-GB"/>
        </w:rPr>
        <w:t>7</w:t>
      </w:r>
    </w:p>
    <w:p w14:paraId="522D7BF5" w14:textId="5F4783E5" w:rsidR="00D617EC" w:rsidRDefault="002039D0" w:rsidP="003A5328">
      <w:pPr>
        <w:pStyle w:val="Listenabsatz"/>
        <w:numPr>
          <w:ilvl w:val="0"/>
          <w:numId w:val="12"/>
        </w:numPr>
        <w:spacing w:before="240" w:after="240"/>
        <w:jc w:val="both"/>
        <w:rPr>
          <w:color w:val="000000" w:themeColor="text1"/>
          <w:szCs w:val="28"/>
          <w:lang w:val="en-GB"/>
        </w:rPr>
      </w:pPr>
      <w:r w:rsidRPr="002039D0">
        <w:rPr>
          <w:color w:val="000000" w:themeColor="text1"/>
          <w:szCs w:val="28"/>
          <w:lang w:val="en-GB"/>
        </w:rPr>
        <w:t>IO</w:t>
      </w:r>
      <w:r w:rsidR="00350AF0">
        <w:rPr>
          <w:color w:val="000000" w:themeColor="text1"/>
          <w:szCs w:val="28"/>
          <w:lang w:val="en-GB"/>
        </w:rPr>
        <w:t>7</w:t>
      </w:r>
      <w:r w:rsidRPr="002039D0">
        <w:rPr>
          <w:color w:val="000000" w:themeColor="text1"/>
          <w:szCs w:val="28"/>
          <w:lang w:val="en-GB"/>
        </w:rPr>
        <w:t xml:space="preserve"> has not been started. More information will follow!</w:t>
      </w:r>
    </w:p>
    <w:p w14:paraId="2FD82920" w14:textId="5BC8B6CF" w:rsidR="00334102" w:rsidRDefault="00334102">
      <w:pPr>
        <w:rPr>
          <w:color w:val="000000" w:themeColor="text1"/>
          <w:szCs w:val="28"/>
          <w:lang w:val="en-GB"/>
        </w:rPr>
      </w:pPr>
      <w:r>
        <w:rPr>
          <w:color w:val="000000" w:themeColor="text1"/>
          <w:szCs w:val="28"/>
          <w:lang w:val="en-GB"/>
        </w:rPr>
        <w:br w:type="page"/>
      </w:r>
    </w:p>
    <w:p w14:paraId="49FD8BB1" w14:textId="0F8BDB60" w:rsidR="002039D0" w:rsidRPr="002039D0" w:rsidRDefault="002039D0" w:rsidP="002039D0">
      <w:pPr>
        <w:spacing w:before="240" w:after="240"/>
        <w:jc w:val="both"/>
        <w:rPr>
          <w:b/>
          <w:color w:val="000000" w:themeColor="text1"/>
          <w:szCs w:val="28"/>
          <w:lang w:val="en-GB"/>
        </w:rPr>
      </w:pPr>
      <w:r w:rsidRPr="002039D0">
        <w:rPr>
          <w:b/>
          <w:color w:val="000000" w:themeColor="text1"/>
          <w:szCs w:val="28"/>
          <w:lang w:val="en-GB"/>
        </w:rPr>
        <w:t>Project timeline</w:t>
      </w:r>
    </w:p>
    <w:p w14:paraId="46A5DE00" w14:textId="4F0735DF" w:rsidR="00D82EEA" w:rsidRPr="00717D35" w:rsidRDefault="00D82EEA" w:rsidP="00D82EEA">
      <w:pPr>
        <w:pStyle w:val="Default"/>
        <w:jc w:val="both"/>
        <w:rPr>
          <w:color w:val="000000" w:themeColor="text1"/>
          <w:sz w:val="22"/>
          <w:szCs w:val="22"/>
          <w:lang w:val="en-GB"/>
        </w:rPr>
      </w:pPr>
      <w:r w:rsidRPr="00717D35">
        <w:rPr>
          <w:color w:val="000000" w:themeColor="text1"/>
          <w:sz w:val="22"/>
          <w:szCs w:val="22"/>
          <w:lang w:val="en-GB"/>
        </w:rPr>
        <w:t xml:space="preserve">Furthermore, UPB presents the Timeline of Transnational meetings, so that the partners know, when the next meeting will start in which country as soon as the Corona pandemic makes it possible. </w:t>
      </w:r>
    </w:p>
    <w:p w14:paraId="3FAF548E" w14:textId="77777777" w:rsidR="00350AF0" w:rsidRDefault="00923EB6" w:rsidP="003A5328">
      <w:pPr>
        <w:pStyle w:val="Listenabsatz"/>
        <w:numPr>
          <w:ilvl w:val="0"/>
          <w:numId w:val="12"/>
        </w:numPr>
        <w:spacing w:before="240" w:after="240"/>
        <w:jc w:val="both"/>
        <w:rPr>
          <w:color w:val="000000" w:themeColor="text1"/>
          <w:lang w:val="en-GB"/>
        </w:rPr>
      </w:pPr>
      <w:r>
        <w:rPr>
          <w:color w:val="000000" w:themeColor="text1"/>
          <w:lang w:val="en-GB"/>
        </w:rPr>
        <w:t xml:space="preserve">According to the plan, the third project meeting will take place </w:t>
      </w:r>
      <w:r w:rsidR="00350AF0">
        <w:rPr>
          <w:color w:val="000000" w:themeColor="text1"/>
          <w:lang w:val="en-GB"/>
        </w:rPr>
        <w:t xml:space="preserve"> from 27</w:t>
      </w:r>
      <w:r w:rsidR="00350AF0" w:rsidRPr="00350AF0">
        <w:rPr>
          <w:color w:val="000000" w:themeColor="text1"/>
          <w:vertAlign w:val="superscript"/>
          <w:lang w:val="en-GB"/>
        </w:rPr>
        <w:t>th</w:t>
      </w:r>
      <w:r w:rsidR="00350AF0">
        <w:rPr>
          <w:color w:val="000000" w:themeColor="text1"/>
          <w:lang w:val="en-GB"/>
        </w:rPr>
        <w:t xml:space="preserve"> – 29</w:t>
      </w:r>
      <w:r w:rsidR="00350AF0" w:rsidRPr="00350AF0">
        <w:rPr>
          <w:color w:val="000000" w:themeColor="text1"/>
          <w:vertAlign w:val="superscript"/>
          <w:lang w:val="en-GB"/>
        </w:rPr>
        <w:t>th</w:t>
      </w:r>
      <w:r w:rsidR="00350AF0">
        <w:rPr>
          <w:color w:val="000000" w:themeColor="text1"/>
          <w:lang w:val="en-GB"/>
        </w:rPr>
        <w:t xml:space="preserve"> of June 2022 in Czech Republic</w:t>
      </w:r>
    </w:p>
    <w:p w14:paraId="64428096" w14:textId="4B141097" w:rsidR="00D82EEA" w:rsidRPr="002039D0" w:rsidRDefault="00350AF0" w:rsidP="003A5328">
      <w:pPr>
        <w:pStyle w:val="Listenabsatz"/>
        <w:numPr>
          <w:ilvl w:val="0"/>
          <w:numId w:val="12"/>
        </w:numPr>
        <w:spacing w:before="240" w:after="240"/>
        <w:jc w:val="both"/>
        <w:rPr>
          <w:color w:val="000000" w:themeColor="text1"/>
          <w:lang w:val="en-GB"/>
        </w:rPr>
      </w:pPr>
      <w:r>
        <w:rPr>
          <w:color w:val="000000" w:themeColor="text1"/>
          <w:lang w:val="en-GB"/>
        </w:rPr>
        <w:t>We would also like to schedule the last meeting already: Proposed is the meeting from 5</w:t>
      </w:r>
      <w:r w:rsidRPr="00350AF0">
        <w:rPr>
          <w:color w:val="000000" w:themeColor="text1"/>
          <w:vertAlign w:val="superscript"/>
          <w:lang w:val="en-GB"/>
        </w:rPr>
        <w:t>th</w:t>
      </w:r>
      <w:r>
        <w:rPr>
          <w:color w:val="000000" w:themeColor="text1"/>
          <w:lang w:val="en-GB"/>
        </w:rPr>
        <w:t xml:space="preserve"> – 7</w:t>
      </w:r>
      <w:r w:rsidRPr="00350AF0">
        <w:rPr>
          <w:color w:val="000000" w:themeColor="text1"/>
          <w:vertAlign w:val="superscript"/>
          <w:lang w:val="en-GB"/>
        </w:rPr>
        <w:t>th</w:t>
      </w:r>
      <w:r>
        <w:rPr>
          <w:color w:val="000000" w:themeColor="text1"/>
          <w:lang w:val="en-GB"/>
        </w:rPr>
        <w:t xml:space="preserve"> of December in Germany (Cologne)</w:t>
      </w:r>
    </w:p>
    <w:p w14:paraId="0302A990" w14:textId="1E50CC31" w:rsidR="00D82EEA" w:rsidRPr="00D82EEA" w:rsidRDefault="00350AF0" w:rsidP="00350AF0">
      <w:pPr>
        <w:spacing w:before="240" w:after="240"/>
        <w:jc w:val="both"/>
        <w:rPr>
          <w:b/>
          <w:color w:val="000000" w:themeColor="text1"/>
          <w:szCs w:val="28"/>
          <w:lang w:val="en-GB"/>
        </w:rPr>
      </w:pPr>
      <w:r>
        <w:rPr>
          <w:noProof/>
        </w:rPr>
        <w:drawing>
          <wp:inline distT="0" distB="0" distL="0" distR="0" wp14:anchorId="1CB62E66" wp14:editId="04E7DCCC">
            <wp:extent cx="5759450" cy="4266565"/>
            <wp:effectExtent l="0" t="0" r="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4266565"/>
                    </a:xfrm>
                    <a:prstGeom prst="rect">
                      <a:avLst/>
                    </a:prstGeom>
                  </pic:spPr>
                </pic:pic>
              </a:graphicData>
            </a:graphic>
          </wp:inline>
        </w:drawing>
      </w:r>
    </w:p>
    <w:p w14:paraId="6FAFCA32" w14:textId="71520870" w:rsidR="00334102" w:rsidRDefault="00334102">
      <w:pPr>
        <w:rPr>
          <w:b/>
          <w:color w:val="000000" w:themeColor="text1"/>
          <w:szCs w:val="28"/>
          <w:lang w:val="en-US"/>
        </w:rPr>
      </w:pPr>
    </w:p>
    <w:p w14:paraId="515708B7" w14:textId="39DF952A" w:rsidR="001514D4" w:rsidRPr="001514D4" w:rsidRDefault="001514D4" w:rsidP="00A66AA0">
      <w:pPr>
        <w:spacing w:before="240" w:after="240"/>
        <w:jc w:val="both"/>
        <w:rPr>
          <w:b/>
          <w:color w:val="000000" w:themeColor="text1"/>
          <w:szCs w:val="28"/>
          <w:lang w:val="en-US"/>
        </w:rPr>
      </w:pPr>
      <w:r w:rsidRPr="001514D4">
        <w:rPr>
          <w:b/>
          <w:color w:val="000000" w:themeColor="text1"/>
          <w:szCs w:val="28"/>
          <w:lang w:val="en-US"/>
        </w:rPr>
        <w:t>1</w:t>
      </w:r>
      <w:r w:rsidR="001175F2">
        <w:rPr>
          <w:b/>
          <w:color w:val="000000" w:themeColor="text1"/>
          <w:szCs w:val="28"/>
          <w:lang w:val="en-US"/>
        </w:rPr>
        <w:t>0</w:t>
      </w:r>
      <w:r w:rsidRPr="001514D4">
        <w:rPr>
          <w:b/>
          <w:color w:val="000000" w:themeColor="text1"/>
          <w:szCs w:val="28"/>
          <w:lang w:val="en-US"/>
        </w:rPr>
        <w:t>: Meeting Evaluation</w:t>
      </w:r>
    </w:p>
    <w:p w14:paraId="1EDA80CE" w14:textId="77777777" w:rsidR="001175F2" w:rsidRPr="00AB70CD" w:rsidRDefault="001175F2" w:rsidP="001175F2">
      <w:pPr>
        <w:jc w:val="both"/>
        <w:rPr>
          <w:color w:val="000000" w:themeColor="text1"/>
          <w:lang w:val="en-GB"/>
        </w:rPr>
      </w:pPr>
      <w:r>
        <w:rPr>
          <w:color w:val="000000" w:themeColor="text1"/>
          <w:lang w:val="en-GB"/>
        </w:rPr>
        <w:t>Sebastian (UPB)</w:t>
      </w:r>
      <w:r w:rsidRPr="00AB70CD">
        <w:rPr>
          <w:color w:val="000000" w:themeColor="text1"/>
          <w:lang w:val="en-GB"/>
        </w:rPr>
        <w:t xml:space="preserve"> introduces </w:t>
      </w:r>
      <w:r>
        <w:rPr>
          <w:color w:val="000000" w:themeColor="text1"/>
          <w:lang w:val="en-GB"/>
        </w:rPr>
        <w:t xml:space="preserve">the Meeting </w:t>
      </w:r>
      <w:r w:rsidRPr="00AB70CD">
        <w:rPr>
          <w:color w:val="000000" w:themeColor="text1"/>
          <w:lang w:val="en-GB"/>
        </w:rPr>
        <w:t xml:space="preserve">Evaluation. In order to improve and perhaps do things differently at the next meeting, we want to evaluate the meeting. </w:t>
      </w:r>
    </w:p>
    <w:p w14:paraId="3F8C122A" w14:textId="77777777" w:rsidR="001175F2" w:rsidRPr="00BE237F" w:rsidRDefault="001175F2" w:rsidP="001175F2">
      <w:pPr>
        <w:jc w:val="both"/>
        <w:rPr>
          <w:b/>
          <w:color w:val="000000" w:themeColor="text1"/>
          <w:lang w:val="en-GB"/>
        </w:rPr>
      </w:pPr>
      <w:r w:rsidRPr="00AB70CD">
        <w:rPr>
          <w:b/>
          <w:color w:val="000000" w:themeColor="text1"/>
          <w:lang w:val="en-GB"/>
        </w:rPr>
        <w:t xml:space="preserve">For this reason: </w:t>
      </w:r>
      <w:r w:rsidRPr="00BE237F">
        <w:rPr>
          <w:b/>
          <w:lang w:val="en-GB"/>
        </w:rPr>
        <w:t>https://umfragen.uni-paderborn.de/index.php/559342?lang=en</w:t>
      </w:r>
    </w:p>
    <w:p w14:paraId="7BA198FD" w14:textId="77777777" w:rsidR="001175F2" w:rsidRPr="00AB70CD" w:rsidRDefault="001175F2" w:rsidP="001175F2">
      <w:pPr>
        <w:jc w:val="both"/>
        <w:rPr>
          <w:color w:val="000000" w:themeColor="text1"/>
          <w:lang w:val="en-GB"/>
        </w:rPr>
      </w:pPr>
      <w:r w:rsidRPr="00AB70CD">
        <w:rPr>
          <w:color w:val="000000" w:themeColor="text1"/>
          <w:lang w:val="en-GB"/>
        </w:rPr>
        <w:t>Please take 5 minutes and participate at our online survey.</w:t>
      </w:r>
    </w:p>
    <w:p w14:paraId="1BB58B28" w14:textId="731AB3CF" w:rsidR="00BC3373" w:rsidRDefault="00BC3373">
      <w:pPr>
        <w:rPr>
          <w:color w:val="000000" w:themeColor="text1"/>
          <w:sz w:val="24"/>
          <w:szCs w:val="28"/>
          <w:lang w:val="en-GB"/>
        </w:rPr>
      </w:pPr>
      <w:r>
        <w:rPr>
          <w:color w:val="000000" w:themeColor="text1"/>
          <w:sz w:val="24"/>
          <w:szCs w:val="28"/>
          <w:lang w:val="en-GB"/>
        </w:rPr>
        <w:br w:type="page"/>
      </w:r>
    </w:p>
    <w:p w14:paraId="627112FE" w14:textId="77777777" w:rsidR="007027E8" w:rsidRPr="00334102" w:rsidRDefault="007027E8" w:rsidP="00C0255D">
      <w:pPr>
        <w:rPr>
          <w:color w:val="000000" w:themeColor="text1"/>
          <w:sz w:val="24"/>
          <w:szCs w:val="28"/>
          <w:lang w:val="en-GB"/>
        </w:rPr>
      </w:pPr>
    </w:p>
    <w:p w14:paraId="6A90CB3D" w14:textId="5ACFCA4C" w:rsidR="007679C5" w:rsidRDefault="007679C5" w:rsidP="00334102">
      <w:pPr>
        <w:jc w:val="both"/>
        <w:rPr>
          <w:b/>
          <w:szCs w:val="28"/>
          <w:lang w:val="en-GB"/>
        </w:rPr>
      </w:pPr>
      <w:r w:rsidRPr="007679C5">
        <w:rPr>
          <w:b/>
          <w:szCs w:val="28"/>
          <w:lang w:val="en-GB"/>
        </w:rPr>
        <w:t>Impressions:</w:t>
      </w:r>
    </w:p>
    <w:p w14:paraId="7090B46D" w14:textId="7A66AC3C" w:rsidR="001175F2" w:rsidRPr="00334102" w:rsidRDefault="001175F2" w:rsidP="00334102">
      <w:pPr>
        <w:jc w:val="both"/>
        <w:rPr>
          <w:b/>
          <w:szCs w:val="28"/>
          <w:lang w:val="en-GB"/>
        </w:rPr>
      </w:pPr>
      <w:r>
        <w:rPr>
          <w:noProof/>
        </w:rPr>
        <w:drawing>
          <wp:inline distT="0" distB="0" distL="0" distR="0" wp14:anchorId="4FEA76B4" wp14:editId="5584F468">
            <wp:extent cx="5759450" cy="3162873"/>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162873"/>
                    </a:xfrm>
                    <a:prstGeom prst="rect">
                      <a:avLst/>
                    </a:prstGeom>
                  </pic:spPr>
                </pic:pic>
              </a:graphicData>
            </a:graphic>
          </wp:inline>
        </w:drawing>
      </w:r>
    </w:p>
    <w:p w14:paraId="3132D0E2" w14:textId="08074ECD" w:rsidR="007679C5" w:rsidRDefault="001175F2" w:rsidP="002A4855">
      <w:pPr>
        <w:rPr>
          <w:szCs w:val="28"/>
          <w:lang w:val="en-GB"/>
        </w:rPr>
      </w:pPr>
      <w:r>
        <w:rPr>
          <w:noProof/>
        </w:rPr>
        <w:drawing>
          <wp:inline distT="0" distB="0" distL="0" distR="0" wp14:anchorId="4FEA953B" wp14:editId="7493CB8B">
            <wp:extent cx="5759450" cy="311398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113988"/>
                    </a:xfrm>
                    <a:prstGeom prst="rect">
                      <a:avLst/>
                    </a:prstGeom>
                  </pic:spPr>
                </pic:pic>
              </a:graphicData>
            </a:graphic>
          </wp:inline>
        </w:drawing>
      </w:r>
    </w:p>
    <w:p w14:paraId="1B66B5BD" w14:textId="3B454C92" w:rsidR="001175F2" w:rsidRDefault="001175F2" w:rsidP="002A4855">
      <w:pPr>
        <w:rPr>
          <w:szCs w:val="28"/>
          <w:lang w:val="en-GB"/>
        </w:rPr>
      </w:pPr>
      <w:r>
        <w:rPr>
          <w:noProof/>
        </w:rPr>
        <w:drawing>
          <wp:inline distT="0" distB="0" distL="0" distR="0" wp14:anchorId="732ACF7C" wp14:editId="4C66CC4B">
            <wp:extent cx="5648325" cy="41910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8325" cy="4191000"/>
                    </a:xfrm>
                    <a:prstGeom prst="rect">
                      <a:avLst/>
                    </a:prstGeom>
                  </pic:spPr>
                </pic:pic>
              </a:graphicData>
            </a:graphic>
          </wp:inline>
        </w:drawing>
      </w:r>
    </w:p>
    <w:p w14:paraId="12E347FA" w14:textId="3AAAD525" w:rsidR="001175F2" w:rsidRDefault="001175F2" w:rsidP="002A4855">
      <w:pPr>
        <w:rPr>
          <w:szCs w:val="28"/>
          <w:lang w:val="en-GB"/>
        </w:rPr>
      </w:pPr>
    </w:p>
    <w:p w14:paraId="46BFC981" w14:textId="46A22444" w:rsidR="001175F2" w:rsidRPr="002A4855" w:rsidRDefault="001175F2" w:rsidP="002A4855">
      <w:pPr>
        <w:rPr>
          <w:szCs w:val="28"/>
          <w:lang w:val="en-GB"/>
        </w:rPr>
      </w:pPr>
      <w:r>
        <w:rPr>
          <w:noProof/>
        </w:rPr>
        <w:drawing>
          <wp:inline distT="0" distB="0" distL="0" distR="0" wp14:anchorId="55562CB4" wp14:editId="758C2BEA">
            <wp:extent cx="5759450" cy="3206043"/>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206043"/>
                    </a:xfrm>
                    <a:prstGeom prst="rect">
                      <a:avLst/>
                    </a:prstGeom>
                  </pic:spPr>
                </pic:pic>
              </a:graphicData>
            </a:graphic>
          </wp:inline>
        </w:drawing>
      </w:r>
    </w:p>
    <w:sectPr w:rsidR="001175F2" w:rsidRPr="002A4855" w:rsidSect="002C14DC">
      <w:headerReference w:type="even" r:id="rId22"/>
      <w:headerReference w:type="default" r:id="rId23"/>
      <w:footerReference w:type="even" r:id="rId24"/>
      <w:footerReference w:type="default" r:id="rId25"/>
      <w:headerReference w:type="first" r:id="rId26"/>
      <w:footerReference w:type="first" r:id="rId27"/>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3EDBE" w14:textId="77777777" w:rsidR="006A7C4D" w:rsidRDefault="006A7C4D" w:rsidP="006C3AD6">
      <w:pPr>
        <w:spacing w:after="0" w:line="240" w:lineRule="auto"/>
      </w:pPr>
      <w:r>
        <w:separator/>
      </w:r>
    </w:p>
  </w:endnote>
  <w:endnote w:type="continuationSeparator" w:id="0">
    <w:p w14:paraId="3234EE1C" w14:textId="77777777" w:rsidR="006A7C4D" w:rsidRDefault="006A7C4D"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ee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62EBD" w14:textId="77777777" w:rsidR="00D721FE" w:rsidRDefault="00D721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431492"/>
      <w:docPartObj>
        <w:docPartGallery w:val="Page Numbers (Bottom of Page)"/>
        <w:docPartUnique/>
      </w:docPartObj>
    </w:sdtPr>
    <w:sdtEndPr/>
    <w:sdtContent>
      <w:p w14:paraId="472F5194" w14:textId="24B589C7" w:rsidR="00AD17E0" w:rsidRPr="00DF0A5B" w:rsidRDefault="00AD17E0">
        <w:pPr>
          <w:pStyle w:val="Fuzeile"/>
          <w:jc w:val="center"/>
          <w:rPr>
            <w:lang w:val="en-GB"/>
          </w:rPr>
        </w:pPr>
        <w:r>
          <w:fldChar w:fldCharType="begin"/>
        </w:r>
        <w:r w:rsidRPr="00DF0A5B">
          <w:rPr>
            <w:lang w:val="en-GB"/>
          </w:rPr>
          <w:instrText>PAGE   \* MERGEFORMAT</w:instrText>
        </w:r>
        <w:r>
          <w:fldChar w:fldCharType="separate"/>
        </w:r>
        <w:r w:rsidRPr="00DF0A5B">
          <w:rPr>
            <w:noProof/>
            <w:lang w:val="en-GB"/>
          </w:rPr>
          <w:t>2</w:t>
        </w:r>
        <w:r>
          <w:fldChar w:fldCharType="end"/>
        </w:r>
      </w:p>
    </w:sdtContent>
  </w:sdt>
  <w:p w14:paraId="0AD3D33D" w14:textId="6C452B75" w:rsidR="00AD17E0" w:rsidRPr="00C0255D" w:rsidRDefault="00AD17E0" w:rsidP="00C0255D">
    <w:pPr>
      <w:pStyle w:val="Fuzeile"/>
      <w:jc w:val="center"/>
      <w:rPr>
        <w:sz w:val="14"/>
        <w:lang w:val="en-GB"/>
      </w:rPr>
    </w:pPr>
    <w:r w:rsidRPr="00C0255D">
      <w:rPr>
        <w:sz w:val="14"/>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C0255D">
      <w:rPr>
        <w:noProof/>
        <w:sz w:val="14"/>
        <w:lang w:eastAsia="de-DE"/>
      </w:rPr>
      <w:drawing>
        <wp:anchor distT="0" distB="0" distL="114300" distR="114300" simplePos="0" relativeHeight="251658240" behindDoc="1" locked="0" layoutInCell="1" allowOverlap="1" wp14:anchorId="46BFE598" wp14:editId="4ABC9AC3">
          <wp:simplePos x="0" y="0"/>
          <wp:positionH relativeFrom="rightMargin">
            <wp:align>left</wp:align>
          </wp:positionH>
          <wp:positionV relativeFrom="paragraph">
            <wp:posOffset>19050</wp:posOffset>
          </wp:positionV>
          <wp:extent cx="806400" cy="306000"/>
          <wp:effectExtent l="0" t="0" r="0" b="0"/>
          <wp:wrapTight wrapText="bothSides">
            <wp:wrapPolygon edited="0">
              <wp:start x="0" y="0"/>
              <wp:lineTo x="0" y="20208"/>
              <wp:lineTo x="20936" y="20208"/>
              <wp:lineTo x="20936" y="0"/>
              <wp:lineTo x="0" y="0"/>
            </wp:wrapPolygon>
          </wp:wrapTight>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806400" cy="30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DAA22" w14:textId="77777777" w:rsidR="00D721FE" w:rsidRDefault="00D721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9D61A" w14:textId="77777777" w:rsidR="006A7C4D" w:rsidRDefault="006A7C4D" w:rsidP="006C3AD6">
      <w:pPr>
        <w:spacing w:after="0" w:line="240" w:lineRule="auto"/>
      </w:pPr>
      <w:r>
        <w:separator/>
      </w:r>
    </w:p>
  </w:footnote>
  <w:footnote w:type="continuationSeparator" w:id="0">
    <w:p w14:paraId="02D7CE0B" w14:textId="77777777" w:rsidR="006A7C4D" w:rsidRDefault="006A7C4D"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888D7" w14:textId="77777777" w:rsidR="00D721FE" w:rsidRDefault="00D721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B72B3" w14:textId="77777777" w:rsidR="00E216DF" w:rsidRDefault="00E216DF" w:rsidP="00E216DF">
    <w:pPr>
      <w:pStyle w:val="Kopfzeile"/>
      <w:tabs>
        <w:tab w:val="clear" w:pos="4536"/>
        <w:tab w:val="clear" w:pos="9072"/>
        <w:tab w:val="center" w:pos="4535"/>
      </w:tabs>
    </w:pPr>
    <w:r>
      <w:rPr>
        <w:noProof/>
        <w:lang w:eastAsia="de-DE"/>
      </w:rPr>
      <mc:AlternateContent>
        <mc:Choice Requires="wps">
          <w:drawing>
            <wp:anchor distT="45720" distB="45720" distL="114300" distR="114300" simplePos="0" relativeHeight="251661312" behindDoc="1" locked="0" layoutInCell="1" allowOverlap="1" wp14:anchorId="1A0C14FF" wp14:editId="5C8E378D">
              <wp:simplePos x="0" y="0"/>
              <wp:positionH relativeFrom="margin">
                <wp:posOffset>1428115</wp:posOffset>
              </wp:positionH>
              <wp:positionV relativeFrom="paragraph">
                <wp:posOffset>201930</wp:posOffset>
              </wp:positionV>
              <wp:extent cx="3000375" cy="949960"/>
              <wp:effectExtent l="0" t="0" r="9525" b="254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5A5B6" w14:textId="77777777" w:rsidR="00E216DF" w:rsidRPr="00443C71" w:rsidRDefault="00E216DF" w:rsidP="00E216DF">
                          <w:pPr>
                            <w:pStyle w:val="berschrift1"/>
                            <w:spacing w:before="0"/>
                            <w:jc w:val="center"/>
                            <w:rPr>
                              <w:rFonts w:asciiTheme="minorHAnsi" w:eastAsiaTheme="minorEastAsia" w:hAnsiTheme="minorHAnsi" w:cstheme="minorBidi"/>
                              <w:b/>
                              <w:i/>
                              <w:color w:val="808080"/>
                              <w:sz w:val="18"/>
                              <w:szCs w:val="18"/>
                              <w:lang w:val="en-GB"/>
                            </w:rPr>
                          </w:pPr>
                          <w:r>
                            <w:rPr>
                              <w:rFonts w:asciiTheme="minorHAnsi" w:eastAsiaTheme="minorEastAsia" w:hAnsiTheme="minorHAnsi" w:cstheme="minorBidi"/>
                              <w:i/>
                              <w:color w:val="808080"/>
                              <w:sz w:val="18"/>
                              <w:szCs w:val="18"/>
                              <w:lang w:val="en-GB"/>
                            </w:rPr>
                            <w:t>SAFE</w:t>
                          </w:r>
                        </w:p>
                        <w:p w14:paraId="6D3309D6" w14:textId="77777777" w:rsidR="00E216DF" w:rsidRDefault="00E216DF" w:rsidP="00E216DF">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p>
                        <w:p w14:paraId="5A0D44F6" w14:textId="30DC29D6" w:rsidR="00E216DF" w:rsidRPr="00443C71" w:rsidRDefault="00E216DF" w:rsidP="00E216DF">
                          <w:pPr>
                            <w:pStyle w:val="Kopfzeile"/>
                            <w:jc w:val="center"/>
                            <w:rPr>
                              <w:i/>
                              <w:color w:val="808080"/>
                              <w:sz w:val="18"/>
                              <w:szCs w:val="18"/>
                              <w:lang w:val="en-GB"/>
                            </w:rPr>
                          </w:pPr>
                          <w:r>
                            <w:rPr>
                              <w:i/>
                              <w:color w:val="808080"/>
                              <w:sz w:val="18"/>
                              <w:szCs w:val="18"/>
                              <w:lang w:val="en-GB"/>
                            </w:rPr>
                            <w:t>2</w:t>
                          </w:r>
                          <w:r w:rsidRPr="00E216DF">
                            <w:rPr>
                              <w:i/>
                              <w:color w:val="808080"/>
                              <w:sz w:val="18"/>
                              <w:szCs w:val="18"/>
                              <w:vertAlign w:val="superscript"/>
                              <w:lang w:val="en-GB"/>
                            </w:rPr>
                            <w:t>nd</w:t>
                          </w:r>
                          <w:r>
                            <w:rPr>
                              <w:i/>
                              <w:color w:val="808080"/>
                              <w:sz w:val="18"/>
                              <w:szCs w:val="18"/>
                              <w:lang w:val="en-GB"/>
                            </w:rPr>
                            <w:t xml:space="preserve"> Transnational Project Meeting</w:t>
                          </w:r>
                          <w:r w:rsidRPr="00443C71">
                            <w:rPr>
                              <w:i/>
                              <w:color w:val="808080"/>
                              <w:sz w:val="18"/>
                              <w:szCs w:val="18"/>
                              <w:lang w:val="en-GB"/>
                            </w:rPr>
                            <w:br/>
                          </w:r>
                          <w:r>
                            <w:rPr>
                              <w:i/>
                              <w:color w:val="808080"/>
                              <w:sz w:val="18"/>
                              <w:szCs w:val="18"/>
                              <w:lang w:val="en-GB"/>
                            </w:rPr>
                            <w:t xml:space="preserve">- Meeting Minutes-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C14FF" id="_x0000_t202" coordsize="21600,21600" o:spt="202" path="m,l,21600r21600,l21600,xe">
              <v:stroke joinstyle="miter"/>
              <v:path gradientshapeok="t" o:connecttype="rect"/>
            </v:shapetype>
            <v:shape id="Textfeld 9" o:spid="_x0000_s1026" type="#_x0000_t202" style="position:absolute;margin-left:112.45pt;margin-top:15.9pt;width:236.25pt;height:74.8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kRhAIAAA8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" stroked="f">
              <v:textbox>
                <w:txbxContent>
                  <w:p w14:paraId="4785A5B6" w14:textId="77777777" w:rsidR="00E216DF" w:rsidRPr="00443C71" w:rsidRDefault="00E216DF" w:rsidP="00E216DF">
                    <w:pPr>
                      <w:pStyle w:val="berschrift1"/>
                      <w:spacing w:before="0"/>
                      <w:jc w:val="center"/>
                      <w:rPr>
                        <w:rFonts w:asciiTheme="minorHAnsi" w:eastAsiaTheme="minorEastAsia" w:hAnsiTheme="minorHAnsi" w:cstheme="minorBidi"/>
                        <w:b/>
                        <w:i/>
                        <w:color w:val="808080"/>
                        <w:sz w:val="18"/>
                        <w:szCs w:val="18"/>
                        <w:lang w:val="en-GB"/>
                      </w:rPr>
                    </w:pPr>
                    <w:r>
                      <w:rPr>
                        <w:rFonts w:asciiTheme="minorHAnsi" w:eastAsiaTheme="minorEastAsia" w:hAnsiTheme="minorHAnsi" w:cstheme="minorBidi"/>
                        <w:i/>
                        <w:color w:val="808080"/>
                        <w:sz w:val="18"/>
                        <w:szCs w:val="18"/>
                        <w:lang w:val="en-GB"/>
                      </w:rPr>
                      <w:t>SAFE</w:t>
                    </w:r>
                  </w:p>
                  <w:p w14:paraId="6D3309D6" w14:textId="77777777" w:rsidR="00E216DF" w:rsidRDefault="00E216DF" w:rsidP="00E216DF">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p>
                  <w:p w14:paraId="5A0D44F6" w14:textId="30DC29D6" w:rsidR="00E216DF" w:rsidRPr="00443C71" w:rsidRDefault="00E216DF" w:rsidP="00E216DF">
                    <w:pPr>
                      <w:pStyle w:val="Kopfzeile"/>
                      <w:jc w:val="center"/>
                      <w:rPr>
                        <w:i/>
                        <w:color w:val="808080"/>
                        <w:sz w:val="18"/>
                        <w:szCs w:val="18"/>
                        <w:lang w:val="en-GB"/>
                      </w:rPr>
                    </w:pPr>
                    <w:r>
                      <w:rPr>
                        <w:i/>
                        <w:color w:val="808080"/>
                        <w:sz w:val="18"/>
                        <w:szCs w:val="18"/>
                        <w:lang w:val="en-GB"/>
                      </w:rPr>
                      <w:t>2</w:t>
                    </w:r>
                    <w:r w:rsidRPr="00E216DF">
                      <w:rPr>
                        <w:i/>
                        <w:color w:val="808080"/>
                        <w:sz w:val="18"/>
                        <w:szCs w:val="18"/>
                        <w:vertAlign w:val="superscript"/>
                        <w:lang w:val="en-GB"/>
                      </w:rPr>
                      <w:t>nd</w:t>
                    </w:r>
                    <w:r>
                      <w:rPr>
                        <w:i/>
                        <w:color w:val="808080"/>
                        <w:sz w:val="18"/>
                        <w:szCs w:val="18"/>
                        <w:lang w:val="en-GB"/>
                      </w:rPr>
                      <w:t xml:space="preserve"> </w:t>
                    </w:r>
                    <w:r>
                      <w:rPr>
                        <w:i/>
                        <w:color w:val="808080"/>
                        <w:sz w:val="18"/>
                        <w:szCs w:val="18"/>
                        <w:lang w:val="en-GB"/>
                      </w:rPr>
                      <w:t>Transnational Project Meeting</w:t>
                    </w:r>
                    <w:r w:rsidRPr="00443C71">
                      <w:rPr>
                        <w:i/>
                        <w:color w:val="808080"/>
                        <w:sz w:val="18"/>
                        <w:szCs w:val="18"/>
                        <w:lang w:val="en-GB"/>
                      </w:rPr>
                      <w:br/>
                    </w:r>
                    <w:r>
                      <w:rPr>
                        <w:i/>
                        <w:color w:val="808080"/>
                        <w:sz w:val="18"/>
                        <w:szCs w:val="18"/>
                        <w:lang w:val="en-GB"/>
                      </w:rPr>
                      <w:t>- Meeting Minutes-</w:t>
                    </w:r>
                    <w:r>
                      <w:rPr>
                        <w:i/>
                        <w:color w:val="808080"/>
                        <w:sz w:val="18"/>
                        <w:szCs w:val="18"/>
                        <w:lang w:val="en-GB"/>
                      </w:rPr>
                      <w:t xml:space="preserve"> </w:t>
                    </w:r>
                  </w:p>
                </w:txbxContent>
              </v:textbox>
              <w10:wrap anchorx="margin"/>
            </v:shape>
          </w:pict>
        </mc:Fallback>
      </mc:AlternateContent>
    </w:r>
    <w:r>
      <w:rPr>
        <w:noProof/>
      </w:rPr>
      <w:drawing>
        <wp:anchor distT="0" distB="0" distL="114300" distR="114300" simplePos="0" relativeHeight="251660288" behindDoc="0" locked="0" layoutInCell="1" allowOverlap="1" wp14:anchorId="56F60FE9" wp14:editId="38CD48DE">
          <wp:simplePos x="0" y="0"/>
          <wp:positionH relativeFrom="margin">
            <wp:posOffset>4319270</wp:posOffset>
          </wp:positionH>
          <wp:positionV relativeFrom="paragraph">
            <wp:posOffset>387350</wp:posOffset>
          </wp:positionV>
          <wp:extent cx="1987550" cy="567690"/>
          <wp:effectExtent l="0" t="0" r="0" b="3810"/>
          <wp:wrapThrough wrapText="bothSides">
            <wp:wrapPolygon edited="0">
              <wp:start x="0" y="0"/>
              <wp:lineTo x="0" y="21020"/>
              <wp:lineTo x="21324" y="21020"/>
              <wp:lineTo x="21324"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7550" cy="567690"/>
                  </a:xfrm>
                  <a:prstGeom prst="rect">
                    <a:avLst/>
                  </a:prstGeom>
                </pic:spPr>
              </pic:pic>
            </a:graphicData>
          </a:graphic>
        </wp:anchor>
      </w:drawing>
    </w:r>
    <w:r>
      <w:rPr>
        <w:noProof/>
      </w:rPr>
      <w:drawing>
        <wp:anchor distT="0" distB="0" distL="114300" distR="114300" simplePos="0" relativeHeight="251662336" behindDoc="0" locked="0" layoutInCell="1" allowOverlap="1" wp14:anchorId="367143B7" wp14:editId="323F9FDE">
          <wp:simplePos x="0" y="0"/>
          <wp:positionH relativeFrom="margin">
            <wp:align>left</wp:align>
          </wp:positionH>
          <wp:positionV relativeFrom="paragraph">
            <wp:posOffset>158750</wp:posOffset>
          </wp:positionV>
          <wp:extent cx="1262029" cy="990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62029" cy="990600"/>
                  </a:xfrm>
                  <a:prstGeom prst="rect">
                    <a:avLst/>
                  </a:prstGeom>
                </pic:spPr>
              </pic:pic>
            </a:graphicData>
          </a:graphic>
        </wp:anchor>
      </w:drawing>
    </w:r>
  </w:p>
  <w:p w14:paraId="079DDD68" w14:textId="3FE4CC7D" w:rsidR="00AD17E0" w:rsidRDefault="00AD17E0" w:rsidP="009F7871">
    <w:pPr>
      <w:pStyle w:val="Kopfzeile"/>
      <w:tabs>
        <w:tab w:val="clear" w:pos="4536"/>
        <w:tab w:val="clear" w:pos="9072"/>
        <w:tab w:val="center" w:pos="4535"/>
      </w:tabs>
    </w:pP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F929E" w14:textId="77777777" w:rsidR="00D721FE" w:rsidRDefault="00D721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33EB2"/>
    <w:multiLevelType w:val="hybridMultilevel"/>
    <w:tmpl w:val="FBBE561E"/>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85679"/>
    <w:multiLevelType w:val="hybridMultilevel"/>
    <w:tmpl w:val="7A905E24"/>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 w15:restartNumberingAfterBreak="0">
    <w:nsid w:val="1A71180E"/>
    <w:multiLevelType w:val="hybridMultilevel"/>
    <w:tmpl w:val="0BCCFF4E"/>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669A3"/>
    <w:multiLevelType w:val="hybridMultilevel"/>
    <w:tmpl w:val="D35AAD22"/>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3375E"/>
    <w:multiLevelType w:val="hybridMultilevel"/>
    <w:tmpl w:val="ADA2BB5C"/>
    <w:lvl w:ilvl="0" w:tplc="0407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33F34"/>
    <w:multiLevelType w:val="hybridMultilevel"/>
    <w:tmpl w:val="E5826444"/>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B37E00"/>
    <w:multiLevelType w:val="hybridMultilevel"/>
    <w:tmpl w:val="417EE85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F7C79"/>
    <w:multiLevelType w:val="hybridMultilevel"/>
    <w:tmpl w:val="1C28B43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61AFC"/>
    <w:multiLevelType w:val="hybridMultilevel"/>
    <w:tmpl w:val="BB7AC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0855F0"/>
    <w:multiLevelType w:val="hybridMultilevel"/>
    <w:tmpl w:val="06D6A87E"/>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C86CBE"/>
    <w:multiLevelType w:val="hybridMultilevel"/>
    <w:tmpl w:val="C090DF82"/>
    <w:lvl w:ilvl="0" w:tplc="0407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 w15:restartNumberingAfterBreak="0">
    <w:nsid w:val="3E8D7734"/>
    <w:multiLevelType w:val="hybridMultilevel"/>
    <w:tmpl w:val="C71C13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1D4690"/>
    <w:multiLevelType w:val="hybridMultilevel"/>
    <w:tmpl w:val="916C6A2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40490"/>
    <w:multiLevelType w:val="hybridMultilevel"/>
    <w:tmpl w:val="72EC2552"/>
    <w:lvl w:ilvl="0" w:tplc="0407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B7A5008"/>
    <w:multiLevelType w:val="hybridMultilevel"/>
    <w:tmpl w:val="0AB878D0"/>
    <w:lvl w:ilvl="0" w:tplc="08090001">
      <w:start w:val="1"/>
      <w:numFmt w:val="bullet"/>
      <w:lvlText w:val=""/>
      <w:lvlJc w:val="left"/>
      <w:pPr>
        <w:ind w:left="2136" w:hanging="360"/>
      </w:pPr>
      <w:rPr>
        <w:rFonts w:ascii="Symbol" w:hAnsi="Symbol"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15" w15:restartNumberingAfterBreak="0">
    <w:nsid w:val="5151623A"/>
    <w:multiLevelType w:val="hybridMultilevel"/>
    <w:tmpl w:val="426EFAFA"/>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9768D"/>
    <w:multiLevelType w:val="hybridMultilevel"/>
    <w:tmpl w:val="98823A8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6F6595"/>
    <w:multiLevelType w:val="hybridMultilevel"/>
    <w:tmpl w:val="C192A11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04779F"/>
    <w:multiLevelType w:val="hybridMultilevel"/>
    <w:tmpl w:val="CDCA5652"/>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D01B82"/>
    <w:multiLevelType w:val="hybridMultilevel"/>
    <w:tmpl w:val="1A6A9BAA"/>
    <w:lvl w:ilvl="0" w:tplc="0809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9A411B"/>
    <w:multiLevelType w:val="hybridMultilevel"/>
    <w:tmpl w:val="D07E1BEA"/>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BF2320"/>
    <w:multiLevelType w:val="hybridMultilevel"/>
    <w:tmpl w:val="79E4881C"/>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2" w15:restartNumberingAfterBreak="0">
    <w:nsid w:val="652165F7"/>
    <w:multiLevelType w:val="hybridMultilevel"/>
    <w:tmpl w:val="ED5A4F58"/>
    <w:lvl w:ilvl="0" w:tplc="0809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606A28"/>
    <w:multiLevelType w:val="hybridMultilevel"/>
    <w:tmpl w:val="AFBC6240"/>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3798D"/>
    <w:multiLevelType w:val="hybridMultilevel"/>
    <w:tmpl w:val="74A45594"/>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5" w15:restartNumberingAfterBreak="0">
    <w:nsid w:val="68863362"/>
    <w:multiLevelType w:val="hybridMultilevel"/>
    <w:tmpl w:val="FECC9E72"/>
    <w:lvl w:ilvl="0" w:tplc="04070001">
      <w:start w:val="1"/>
      <w:numFmt w:val="bullet"/>
      <w:lvlText w:val=""/>
      <w:lvlJc w:val="left"/>
      <w:pPr>
        <w:ind w:left="1764" w:hanging="360"/>
      </w:pPr>
      <w:rPr>
        <w:rFonts w:ascii="Symbol" w:hAnsi="Symbol" w:hint="default"/>
      </w:rPr>
    </w:lvl>
    <w:lvl w:ilvl="1" w:tplc="08090003">
      <w:start w:val="1"/>
      <w:numFmt w:val="bullet"/>
      <w:lvlText w:val="o"/>
      <w:lvlJc w:val="left"/>
      <w:pPr>
        <w:ind w:left="2484" w:hanging="360"/>
      </w:pPr>
      <w:rPr>
        <w:rFonts w:ascii="Courier New" w:hAnsi="Courier New" w:cs="Courier New" w:hint="default"/>
      </w:rPr>
    </w:lvl>
    <w:lvl w:ilvl="2" w:tplc="08090005" w:tentative="1">
      <w:start w:val="1"/>
      <w:numFmt w:val="bullet"/>
      <w:lvlText w:val=""/>
      <w:lvlJc w:val="left"/>
      <w:pPr>
        <w:ind w:left="3204" w:hanging="360"/>
      </w:pPr>
      <w:rPr>
        <w:rFonts w:ascii="Wingdings" w:hAnsi="Wingdings" w:hint="default"/>
      </w:rPr>
    </w:lvl>
    <w:lvl w:ilvl="3" w:tplc="08090001" w:tentative="1">
      <w:start w:val="1"/>
      <w:numFmt w:val="bullet"/>
      <w:lvlText w:val=""/>
      <w:lvlJc w:val="left"/>
      <w:pPr>
        <w:ind w:left="3924" w:hanging="360"/>
      </w:pPr>
      <w:rPr>
        <w:rFonts w:ascii="Symbol" w:hAnsi="Symbol" w:hint="default"/>
      </w:rPr>
    </w:lvl>
    <w:lvl w:ilvl="4" w:tplc="08090003" w:tentative="1">
      <w:start w:val="1"/>
      <w:numFmt w:val="bullet"/>
      <w:lvlText w:val="o"/>
      <w:lvlJc w:val="left"/>
      <w:pPr>
        <w:ind w:left="4644" w:hanging="360"/>
      </w:pPr>
      <w:rPr>
        <w:rFonts w:ascii="Courier New" w:hAnsi="Courier New" w:cs="Courier New" w:hint="default"/>
      </w:rPr>
    </w:lvl>
    <w:lvl w:ilvl="5" w:tplc="08090005" w:tentative="1">
      <w:start w:val="1"/>
      <w:numFmt w:val="bullet"/>
      <w:lvlText w:val=""/>
      <w:lvlJc w:val="left"/>
      <w:pPr>
        <w:ind w:left="5364" w:hanging="360"/>
      </w:pPr>
      <w:rPr>
        <w:rFonts w:ascii="Wingdings" w:hAnsi="Wingdings" w:hint="default"/>
      </w:rPr>
    </w:lvl>
    <w:lvl w:ilvl="6" w:tplc="08090001" w:tentative="1">
      <w:start w:val="1"/>
      <w:numFmt w:val="bullet"/>
      <w:lvlText w:val=""/>
      <w:lvlJc w:val="left"/>
      <w:pPr>
        <w:ind w:left="6084" w:hanging="360"/>
      </w:pPr>
      <w:rPr>
        <w:rFonts w:ascii="Symbol" w:hAnsi="Symbol" w:hint="default"/>
      </w:rPr>
    </w:lvl>
    <w:lvl w:ilvl="7" w:tplc="08090003" w:tentative="1">
      <w:start w:val="1"/>
      <w:numFmt w:val="bullet"/>
      <w:lvlText w:val="o"/>
      <w:lvlJc w:val="left"/>
      <w:pPr>
        <w:ind w:left="6804" w:hanging="360"/>
      </w:pPr>
      <w:rPr>
        <w:rFonts w:ascii="Courier New" w:hAnsi="Courier New" w:cs="Courier New" w:hint="default"/>
      </w:rPr>
    </w:lvl>
    <w:lvl w:ilvl="8" w:tplc="08090005" w:tentative="1">
      <w:start w:val="1"/>
      <w:numFmt w:val="bullet"/>
      <w:lvlText w:val=""/>
      <w:lvlJc w:val="left"/>
      <w:pPr>
        <w:ind w:left="7524" w:hanging="360"/>
      </w:pPr>
      <w:rPr>
        <w:rFonts w:ascii="Wingdings" w:hAnsi="Wingdings" w:hint="default"/>
      </w:rPr>
    </w:lvl>
  </w:abstractNum>
  <w:abstractNum w:abstractNumId="26" w15:restartNumberingAfterBreak="0">
    <w:nsid w:val="689F6A18"/>
    <w:multiLevelType w:val="hybridMultilevel"/>
    <w:tmpl w:val="E79CF168"/>
    <w:lvl w:ilvl="0" w:tplc="0809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AE29CC"/>
    <w:multiLevelType w:val="hybridMultilevel"/>
    <w:tmpl w:val="74DA3E74"/>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010E7A"/>
    <w:multiLevelType w:val="hybridMultilevel"/>
    <w:tmpl w:val="9DFA14C8"/>
    <w:lvl w:ilvl="0" w:tplc="0407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9" w15:restartNumberingAfterBreak="0">
    <w:nsid w:val="6D7443E1"/>
    <w:multiLevelType w:val="hybridMultilevel"/>
    <w:tmpl w:val="7F1E094A"/>
    <w:lvl w:ilvl="0" w:tplc="0809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731D2F"/>
    <w:multiLevelType w:val="hybridMultilevel"/>
    <w:tmpl w:val="8B0E1F62"/>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num w:numId="1">
    <w:abstractNumId w:val="11"/>
  </w:num>
  <w:num w:numId="2">
    <w:abstractNumId w:val="8"/>
  </w:num>
  <w:num w:numId="3">
    <w:abstractNumId w:val="10"/>
  </w:num>
  <w:num w:numId="4">
    <w:abstractNumId w:val="25"/>
  </w:num>
  <w:num w:numId="5">
    <w:abstractNumId w:val="28"/>
  </w:num>
  <w:num w:numId="6">
    <w:abstractNumId w:val="0"/>
  </w:num>
  <w:num w:numId="7">
    <w:abstractNumId w:val="2"/>
  </w:num>
  <w:num w:numId="8">
    <w:abstractNumId w:val="6"/>
  </w:num>
  <w:num w:numId="9">
    <w:abstractNumId w:val="27"/>
  </w:num>
  <w:num w:numId="10">
    <w:abstractNumId w:val="5"/>
  </w:num>
  <w:num w:numId="11">
    <w:abstractNumId w:val="4"/>
  </w:num>
  <w:num w:numId="12">
    <w:abstractNumId w:val="9"/>
  </w:num>
  <w:num w:numId="13">
    <w:abstractNumId w:val="3"/>
  </w:num>
  <w:num w:numId="14">
    <w:abstractNumId w:val="12"/>
  </w:num>
  <w:num w:numId="15">
    <w:abstractNumId w:val="18"/>
  </w:num>
  <w:num w:numId="16">
    <w:abstractNumId w:val="20"/>
  </w:num>
  <w:num w:numId="17">
    <w:abstractNumId w:val="22"/>
  </w:num>
  <w:num w:numId="18">
    <w:abstractNumId w:val="7"/>
  </w:num>
  <w:num w:numId="19">
    <w:abstractNumId w:val="13"/>
  </w:num>
  <w:num w:numId="20">
    <w:abstractNumId w:val="26"/>
  </w:num>
  <w:num w:numId="21">
    <w:abstractNumId w:val="29"/>
  </w:num>
  <w:num w:numId="22">
    <w:abstractNumId w:val="19"/>
  </w:num>
  <w:num w:numId="23">
    <w:abstractNumId w:val="14"/>
  </w:num>
  <w:num w:numId="24">
    <w:abstractNumId w:val="24"/>
  </w:num>
  <w:num w:numId="25">
    <w:abstractNumId w:val="21"/>
  </w:num>
  <w:num w:numId="26">
    <w:abstractNumId w:val="30"/>
  </w:num>
  <w:num w:numId="27">
    <w:abstractNumId w:val="1"/>
  </w:num>
  <w:num w:numId="28">
    <w:abstractNumId w:val="23"/>
  </w:num>
  <w:num w:numId="29">
    <w:abstractNumId w:val="15"/>
  </w:num>
  <w:num w:numId="30">
    <w:abstractNumId w:val="17"/>
  </w:num>
  <w:num w:numId="31">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F2"/>
    <w:rsid w:val="0003265C"/>
    <w:rsid w:val="0006069F"/>
    <w:rsid w:val="00083481"/>
    <w:rsid w:val="000A53FC"/>
    <w:rsid w:val="000B4F2A"/>
    <w:rsid w:val="000B5CA9"/>
    <w:rsid w:val="000D01DE"/>
    <w:rsid w:val="000D0230"/>
    <w:rsid w:val="000D3EBC"/>
    <w:rsid w:val="000E4F6C"/>
    <w:rsid w:val="000F183B"/>
    <w:rsid w:val="000F3256"/>
    <w:rsid w:val="001066FD"/>
    <w:rsid w:val="001175F2"/>
    <w:rsid w:val="00142759"/>
    <w:rsid w:val="00146622"/>
    <w:rsid w:val="0015120B"/>
    <w:rsid w:val="001514D4"/>
    <w:rsid w:val="00152EE4"/>
    <w:rsid w:val="00161BED"/>
    <w:rsid w:val="0016381F"/>
    <w:rsid w:val="001657FD"/>
    <w:rsid w:val="00165992"/>
    <w:rsid w:val="0016599C"/>
    <w:rsid w:val="00165E28"/>
    <w:rsid w:val="00181400"/>
    <w:rsid w:val="00187D0B"/>
    <w:rsid w:val="00192724"/>
    <w:rsid w:val="00193C04"/>
    <w:rsid w:val="00195F20"/>
    <w:rsid w:val="001A4F79"/>
    <w:rsid w:val="001B6E45"/>
    <w:rsid w:val="001C6DBB"/>
    <w:rsid w:val="001D7BD6"/>
    <w:rsid w:val="001E5139"/>
    <w:rsid w:val="001F0BC0"/>
    <w:rsid w:val="002039D0"/>
    <w:rsid w:val="00204544"/>
    <w:rsid w:val="00213267"/>
    <w:rsid w:val="00214E16"/>
    <w:rsid w:val="00223C72"/>
    <w:rsid w:val="00247857"/>
    <w:rsid w:val="00266FA0"/>
    <w:rsid w:val="00281089"/>
    <w:rsid w:val="0028310D"/>
    <w:rsid w:val="00283F13"/>
    <w:rsid w:val="00285C32"/>
    <w:rsid w:val="0029238F"/>
    <w:rsid w:val="0029505E"/>
    <w:rsid w:val="002A4855"/>
    <w:rsid w:val="002A7D82"/>
    <w:rsid w:val="002B1857"/>
    <w:rsid w:val="002C14DC"/>
    <w:rsid w:val="002E03B0"/>
    <w:rsid w:val="002E429D"/>
    <w:rsid w:val="002E453B"/>
    <w:rsid w:val="00300D80"/>
    <w:rsid w:val="00315C73"/>
    <w:rsid w:val="00325B3D"/>
    <w:rsid w:val="00334102"/>
    <w:rsid w:val="003367F2"/>
    <w:rsid w:val="0033692F"/>
    <w:rsid w:val="003371D1"/>
    <w:rsid w:val="00350AF0"/>
    <w:rsid w:val="00362195"/>
    <w:rsid w:val="00363606"/>
    <w:rsid w:val="00380610"/>
    <w:rsid w:val="00385DB5"/>
    <w:rsid w:val="003875AC"/>
    <w:rsid w:val="003A5328"/>
    <w:rsid w:val="003B21E7"/>
    <w:rsid w:val="003B4C54"/>
    <w:rsid w:val="003D2D2B"/>
    <w:rsid w:val="003D7D62"/>
    <w:rsid w:val="00401771"/>
    <w:rsid w:val="004242D7"/>
    <w:rsid w:val="00430312"/>
    <w:rsid w:val="004634C6"/>
    <w:rsid w:val="00472DE2"/>
    <w:rsid w:val="004827AC"/>
    <w:rsid w:val="00483E30"/>
    <w:rsid w:val="004A29BB"/>
    <w:rsid w:val="004A7EA6"/>
    <w:rsid w:val="004D169C"/>
    <w:rsid w:val="004D4959"/>
    <w:rsid w:val="004F0A26"/>
    <w:rsid w:val="004F3453"/>
    <w:rsid w:val="004F7707"/>
    <w:rsid w:val="00503E64"/>
    <w:rsid w:val="00560B47"/>
    <w:rsid w:val="00563741"/>
    <w:rsid w:val="0057214A"/>
    <w:rsid w:val="005870BD"/>
    <w:rsid w:val="00590DB1"/>
    <w:rsid w:val="00595440"/>
    <w:rsid w:val="00596956"/>
    <w:rsid w:val="005B1D86"/>
    <w:rsid w:val="005C2186"/>
    <w:rsid w:val="005C35F6"/>
    <w:rsid w:val="005E0F19"/>
    <w:rsid w:val="00607080"/>
    <w:rsid w:val="00621798"/>
    <w:rsid w:val="00651381"/>
    <w:rsid w:val="006708B8"/>
    <w:rsid w:val="00677B1C"/>
    <w:rsid w:val="00685B27"/>
    <w:rsid w:val="00686151"/>
    <w:rsid w:val="00690A9B"/>
    <w:rsid w:val="006A7C4D"/>
    <w:rsid w:val="006C3AD6"/>
    <w:rsid w:val="006D0784"/>
    <w:rsid w:val="006D7C7C"/>
    <w:rsid w:val="006E2AA3"/>
    <w:rsid w:val="006E37A5"/>
    <w:rsid w:val="006F0080"/>
    <w:rsid w:val="006F5F28"/>
    <w:rsid w:val="007027E8"/>
    <w:rsid w:val="007042E3"/>
    <w:rsid w:val="00705B86"/>
    <w:rsid w:val="0071404C"/>
    <w:rsid w:val="00714D3F"/>
    <w:rsid w:val="00717D35"/>
    <w:rsid w:val="00723C52"/>
    <w:rsid w:val="00740C6F"/>
    <w:rsid w:val="00744567"/>
    <w:rsid w:val="007475C5"/>
    <w:rsid w:val="00756031"/>
    <w:rsid w:val="00764438"/>
    <w:rsid w:val="007679C5"/>
    <w:rsid w:val="0079523C"/>
    <w:rsid w:val="007A19E2"/>
    <w:rsid w:val="007A26DF"/>
    <w:rsid w:val="007A7602"/>
    <w:rsid w:val="007D15B1"/>
    <w:rsid w:val="007D603E"/>
    <w:rsid w:val="007D7E34"/>
    <w:rsid w:val="007E0B84"/>
    <w:rsid w:val="007E489A"/>
    <w:rsid w:val="007E526F"/>
    <w:rsid w:val="007E5A31"/>
    <w:rsid w:val="007E7664"/>
    <w:rsid w:val="007E7DBE"/>
    <w:rsid w:val="007F420F"/>
    <w:rsid w:val="0080156A"/>
    <w:rsid w:val="00801FA7"/>
    <w:rsid w:val="00820AEB"/>
    <w:rsid w:val="0083784B"/>
    <w:rsid w:val="00855B78"/>
    <w:rsid w:val="008570CF"/>
    <w:rsid w:val="00860F35"/>
    <w:rsid w:val="00867345"/>
    <w:rsid w:val="00871FA4"/>
    <w:rsid w:val="00876677"/>
    <w:rsid w:val="00891E8A"/>
    <w:rsid w:val="008B0B57"/>
    <w:rsid w:val="008B65DC"/>
    <w:rsid w:val="008B701C"/>
    <w:rsid w:val="008C04DA"/>
    <w:rsid w:val="008C3AB6"/>
    <w:rsid w:val="008C3F80"/>
    <w:rsid w:val="008D190E"/>
    <w:rsid w:val="008D4BA9"/>
    <w:rsid w:val="008F5EEE"/>
    <w:rsid w:val="008F6916"/>
    <w:rsid w:val="00904FAC"/>
    <w:rsid w:val="00914C03"/>
    <w:rsid w:val="00923EB6"/>
    <w:rsid w:val="009244D4"/>
    <w:rsid w:val="00960BDE"/>
    <w:rsid w:val="00974D61"/>
    <w:rsid w:val="00977AA1"/>
    <w:rsid w:val="009865DF"/>
    <w:rsid w:val="009A1300"/>
    <w:rsid w:val="009A405A"/>
    <w:rsid w:val="009B29D4"/>
    <w:rsid w:val="009B57B8"/>
    <w:rsid w:val="009B7E31"/>
    <w:rsid w:val="009C55D8"/>
    <w:rsid w:val="009C6E6C"/>
    <w:rsid w:val="009D2978"/>
    <w:rsid w:val="009E4954"/>
    <w:rsid w:val="009F49D1"/>
    <w:rsid w:val="009F7871"/>
    <w:rsid w:val="00A11408"/>
    <w:rsid w:val="00A36EE7"/>
    <w:rsid w:val="00A63A41"/>
    <w:rsid w:val="00A65288"/>
    <w:rsid w:val="00A66AA0"/>
    <w:rsid w:val="00A745AF"/>
    <w:rsid w:val="00A82356"/>
    <w:rsid w:val="00AA19B6"/>
    <w:rsid w:val="00AA53CB"/>
    <w:rsid w:val="00AB70CD"/>
    <w:rsid w:val="00AC6142"/>
    <w:rsid w:val="00AD17E0"/>
    <w:rsid w:val="00AD7855"/>
    <w:rsid w:val="00AF0428"/>
    <w:rsid w:val="00B01255"/>
    <w:rsid w:val="00B022F1"/>
    <w:rsid w:val="00B27736"/>
    <w:rsid w:val="00B332F7"/>
    <w:rsid w:val="00B34C56"/>
    <w:rsid w:val="00B37D20"/>
    <w:rsid w:val="00B4257C"/>
    <w:rsid w:val="00B427BF"/>
    <w:rsid w:val="00B46C38"/>
    <w:rsid w:val="00B518A4"/>
    <w:rsid w:val="00B82311"/>
    <w:rsid w:val="00BB201E"/>
    <w:rsid w:val="00BB2A92"/>
    <w:rsid w:val="00BC04D3"/>
    <w:rsid w:val="00BC3373"/>
    <w:rsid w:val="00BC6491"/>
    <w:rsid w:val="00BD417A"/>
    <w:rsid w:val="00BE237F"/>
    <w:rsid w:val="00C0255D"/>
    <w:rsid w:val="00C132AC"/>
    <w:rsid w:val="00C15764"/>
    <w:rsid w:val="00C205F4"/>
    <w:rsid w:val="00C3628E"/>
    <w:rsid w:val="00C4038E"/>
    <w:rsid w:val="00C61D12"/>
    <w:rsid w:val="00C72D74"/>
    <w:rsid w:val="00C76968"/>
    <w:rsid w:val="00C82C53"/>
    <w:rsid w:val="00CA4794"/>
    <w:rsid w:val="00CA7BD9"/>
    <w:rsid w:val="00CC24CF"/>
    <w:rsid w:val="00CC4419"/>
    <w:rsid w:val="00CD0543"/>
    <w:rsid w:val="00CE5950"/>
    <w:rsid w:val="00CE62A2"/>
    <w:rsid w:val="00CF1690"/>
    <w:rsid w:val="00CF4929"/>
    <w:rsid w:val="00D06E7B"/>
    <w:rsid w:val="00D10777"/>
    <w:rsid w:val="00D141FB"/>
    <w:rsid w:val="00D3780A"/>
    <w:rsid w:val="00D4023A"/>
    <w:rsid w:val="00D419F5"/>
    <w:rsid w:val="00D52BFC"/>
    <w:rsid w:val="00D5542E"/>
    <w:rsid w:val="00D617EC"/>
    <w:rsid w:val="00D721FE"/>
    <w:rsid w:val="00D7461D"/>
    <w:rsid w:val="00D81189"/>
    <w:rsid w:val="00D82EEA"/>
    <w:rsid w:val="00D878C0"/>
    <w:rsid w:val="00DB1296"/>
    <w:rsid w:val="00DB54EC"/>
    <w:rsid w:val="00DB7EB5"/>
    <w:rsid w:val="00DC36FA"/>
    <w:rsid w:val="00DF0A5B"/>
    <w:rsid w:val="00DF0A97"/>
    <w:rsid w:val="00DF36DB"/>
    <w:rsid w:val="00E02ECF"/>
    <w:rsid w:val="00E07C9A"/>
    <w:rsid w:val="00E14658"/>
    <w:rsid w:val="00E216DF"/>
    <w:rsid w:val="00E35DB6"/>
    <w:rsid w:val="00E532D0"/>
    <w:rsid w:val="00E55FF2"/>
    <w:rsid w:val="00E57380"/>
    <w:rsid w:val="00E719E9"/>
    <w:rsid w:val="00E73F41"/>
    <w:rsid w:val="00E75B3A"/>
    <w:rsid w:val="00E836CE"/>
    <w:rsid w:val="00E84DE9"/>
    <w:rsid w:val="00E90938"/>
    <w:rsid w:val="00E90DDC"/>
    <w:rsid w:val="00E923A1"/>
    <w:rsid w:val="00E93C4A"/>
    <w:rsid w:val="00EA5869"/>
    <w:rsid w:val="00EB0703"/>
    <w:rsid w:val="00EB5178"/>
    <w:rsid w:val="00EE35DB"/>
    <w:rsid w:val="00EF6915"/>
    <w:rsid w:val="00F05ECD"/>
    <w:rsid w:val="00F247C2"/>
    <w:rsid w:val="00F36E4F"/>
    <w:rsid w:val="00F80402"/>
    <w:rsid w:val="00F958F9"/>
    <w:rsid w:val="00F97343"/>
    <w:rsid w:val="00FA7CB7"/>
    <w:rsid w:val="00FB0928"/>
    <w:rsid w:val="00FB55CF"/>
    <w:rsid w:val="00FD25B7"/>
    <w:rsid w:val="00FD57CD"/>
    <w:rsid w:val="00FE56F7"/>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001F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216DF"/>
    <w:pPr>
      <w:keepNext/>
      <w:keepLines/>
      <w:spacing w:before="360" w:after="0" w:line="240" w:lineRule="auto"/>
      <w:outlineLvl w:val="0"/>
    </w:pPr>
    <w:rPr>
      <w:rFonts w:asciiTheme="majorHAnsi" w:eastAsiaTheme="majorEastAsia" w:hAnsiTheme="majorHAnsi" w:cstheme="majorBidi"/>
      <w:bCs/>
      <w:color w:val="5B9BD5" w:themeColor="accent1"/>
      <w:spacing w:val="20"/>
      <w:sz w:val="32"/>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paragraph" w:styleId="StandardWeb">
    <w:name w:val="Normal (Web)"/>
    <w:basedOn w:val="Standard"/>
    <w:uiPriority w:val="99"/>
    <w:semiHidden/>
    <w:unhideWhenUsed/>
    <w:rsid w:val="00C0255D"/>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NichtaufgelsteErwhnung">
    <w:name w:val="Unresolved Mention"/>
    <w:basedOn w:val="Absatz-Standardschriftart"/>
    <w:uiPriority w:val="99"/>
    <w:semiHidden/>
    <w:unhideWhenUsed/>
    <w:rsid w:val="001B6E45"/>
    <w:rPr>
      <w:color w:val="605E5C"/>
      <w:shd w:val="clear" w:color="auto" w:fill="E1DFDD"/>
    </w:rPr>
  </w:style>
  <w:style w:type="character" w:customStyle="1" w:styleId="berschrift1Zchn">
    <w:name w:val="Überschrift 1 Zchn"/>
    <w:basedOn w:val="Absatz-Standardschriftart"/>
    <w:link w:val="berschrift1"/>
    <w:uiPriority w:val="9"/>
    <w:rsid w:val="00E216DF"/>
    <w:rPr>
      <w:rFonts w:asciiTheme="majorHAnsi" w:eastAsiaTheme="majorEastAsia" w:hAnsiTheme="majorHAnsi" w:cstheme="majorBidi"/>
      <w:bCs/>
      <w:color w:val="5B9BD5" w:themeColor="accent1"/>
      <w:spacing w:val="20"/>
      <w:sz w:val="32"/>
      <w:szCs w:val="28"/>
      <w:lang w:val="en-US"/>
    </w:rPr>
  </w:style>
  <w:style w:type="paragraph" w:customStyle="1" w:styleId="MittlereSchattierung1-Akzent11">
    <w:name w:val="Mittlere Schattierung 1 - Akzent 11"/>
    <w:uiPriority w:val="99"/>
    <w:rsid w:val="00E216DF"/>
    <w:pPr>
      <w:spacing w:after="0" w:line="240" w:lineRule="auto"/>
    </w:pPr>
    <w:rPr>
      <w:rFonts w:ascii="Calibri" w:eastAsia="Times New Roman"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146635632">
      <w:bodyDiv w:val="1"/>
      <w:marLeft w:val="0"/>
      <w:marRight w:val="0"/>
      <w:marTop w:val="0"/>
      <w:marBottom w:val="0"/>
      <w:divBdr>
        <w:top w:val="none" w:sz="0" w:space="0" w:color="auto"/>
        <w:left w:val="none" w:sz="0" w:space="0" w:color="auto"/>
        <w:bottom w:val="none" w:sz="0" w:space="0" w:color="auto"/>
        <w:right w:val="none" w:sz="0" w:space="0" w:color="auto"/>
      </w:divBdr>
    </w:div>
    <w:div w:id="166671757">
      <w:bodyDiv w:val="1"/>
      <w:marLeft w:val="0"/>
      <w:marRight w:val="0"/>
      <w:marTop w:val="0"/>
      <w:marBottom w:val="0"/>
      <w:divBdr>
        <w:top w:val="none" w:sz="0" w:space="0" w:color="auto"/>
        <w:left w:val="none" w:sz="0" w:space="0" w:color="auto"/>
        <w:bottom w:val="none" w:sz="0" w:space="0" w:color="auto"/>
        <w:right w:val="none" w:sz="0" w:space="0" w:color="auto"/>
      </w:divBdr>
      <w:divsChild>
        <w:div w:id="738791909">
          <w:marLeft w:val="1166"/>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881668468">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89E68-CD4D-497C-9F56-2EC4553E9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1487</Words>
  <Characters>9375</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Jennifer Schneider</cp:lastModifiedBy>
  <cp:revision>9</cp:revision>
  <cp:lastPrinted>2020-11-17T06:11:00Z</cp:lastPrinted>
  <dcterms:created xsi:type="dcterms:W3CDTF">2021-08-31T08:21:00Z</dcterms:created>
  <dcterms:modified xsi:type="dcterms:W3CDTF">2023-02-27T10:54:00Z</dcterms:modified>
</cp:coreProperties>
</file>