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6057660B" w:rsidR="006329C4" w:rsidRPr="0024393C" w:rsidRDefault="00305C89" w:rsidP="00696CD5">
      <w:pPr>
        <w:spacing w:line="276" w:lineRule="auto"/>
        <w:jc w:val="center"/>
        <w:rPr>
          <w:rFonts w:ascii="Times New Roman" w:hAnsi="Times New Roman"/>
          <w:sz w:val="40"/>
          <w:szCs w:val="40"/>
          <w:lang w:val="en-US"/>
        </w:rPr>
      </w:pPr>
      <w:r w:rsidRPr="0024393C">
        <w:rPr>
          <w:noProof/>
        </w:rPr>
        <w:drawing>
          <wp:inline distT="0" distB="0" distL="0" distR="0" wp14:anchorId="14BF1EEB" wp14:editId="4FD718A8">
            <wp:extent cx="3255818" cy="2594675"/>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82588" cy="2616009"/>
                    </a:xfrm>
                    <a:prstGeom prst="rect">
                      <a:avLst/>
                    </a:prstGeom>
                  </pic:spPr>
                </pic:pic>
              </a:graphicData>
            </a:graphic>
          </wp:inline>
        </w:drawing>
      </w:r>
    </w:p>
    <w:p w14:paraId="2E5DD567" w14:textId="77777777" w:rsidR="00305C89" w:rsidRPr="0024393C" w:rsidRDefault="00305C89" w:rsidP="00696CD5">
      <w:pPr>
        <w:spacing w:after="0" w:line="276" w:lineRule="auto"/>
        <w:jc w:val="center"/>
        <w:rPr>
          <w:rFonts w:ascii="Arial" w:hAnsi="Arial" w:cs="Arial"/>
          <w:b/>
          <w:i/>
          <w:sz w:val="24"/>
          <w:szCs w:val="24"/>
          <w:lang w:val="en-US"/>
        </w:rPr>
      </w:pPr>
    </w:p>
    <w:p w14:paraId="4B84E778" w14:textId="10692FDC" w:rsidR="007A5346" w:rsidRPr="0024393C" w:rsidRDefault="00305C89" w:rsidP="00696CD5">
      <w:pPr>
        <w:spacing w:after="0" w:line="276" w:lineRule="auto"/>
        <w:jc w:val="center"/>
        <w:rPr>
          <w:rFonts w:ascii="Arial" w:hAnsi="Arial" w:cs="Arial"/>
          <w:b/>
          <w:i/>
          <w:sz w:val="24"/>
          <w:szCs w:val="24"/>
          <w:lang w:val="en-US"/>
        </w:rPr>
      </w:pPr>
      <w:r w:rsidRPr="0024393C">
        <w:rPr>
          <w:rFonts w:ascii="Arial" w:hAnsi="Arial" w:cs="Arial"/>
          <w:b/>
          <w:i/>
          <w:sz w:val="24"/>
          <w:szCs w:val="24"/>
          <w:lang w:val="en-US"/>
        </w:rPr>
        <w:t>SAFE</w:t>
      </w:r>
    </w:p>
    <w:p w14:paraId="66533B6E" w14:textId="77777777" w:rsidR="00305C89" w:rsidRPr="0024393C" w:rsidRDefault="00305C89" w:rsidP="00696CD5">
      <w:pPr>
        <w:spacing w:after="0" w:line="276" w:lineRule="auto"/>
        <w:jc w:val="center"/>
        <w:rPr>
          <w:rFonts w:ascii="Arial" w:hAnsi="Arial" w:cs="Arial"/>
          <w:b/>
          <w:i/>
          <w:sz w:val="24"/>
          <w:szCs w:val="24"/>
          <w:lang w:val="en-US"/>
        </w:rPr>
      </w:pPr>
      <w:r w:rsidRPr="0024393C">
        <w:rPr>
          <w:rFonts w:ascii="Arial" w:hAnsi="Arial" w:cs="Arial"/>
          <w:b/>
          <w:i/>
          <w:sz w:val="24"/>
          <w:szCs w:val="24"/>
          <w:lang w:val="en-US"/>
        </w:rPr>
        <w:t>Streaming approaches for Europe</w:t>
      </w:r>
    </w:p>
    <w:p w14:paraId="46F62A3C" w14:textId="5DDB98A2" w:rsidR="00305C89" w:rsidRPr="0024393C" w:rsidRDefault="00305C89" w:rsidP="00696CD5">
      <w:pPr>
        <w:spacing w:after="0" w:line="276" w:lineRule="auto"/>
        <w:jc w:val="center"/>
        <w:rPr>
          <w:rFonts w:ascii="Arial" w:hAnsi="Arial" w:cs="Arial"/>
          <w:b/>
          <w:i/>
          <w:sz w:val="24"/>
          <w:szCs w:val="24"/>
          <w:lang w:val="en-US"/>
        </w:rPr>
      </w:pPr>
      <w:r w:rsidRPr="0024393C">
        <w:rPr>
          <w:rFonts w:ascii="Arial" w:hAnsi="Arial" w:cs="Arial"/>
          <w:b/>
          <w:i/>
          <w:sz w:val="24"/>
          <w:szCs w:val="24"/>
          <w:lang w:val="en-US"/>
        </w:rPr>
        <w:t>Reference Number:</w:t>
      </w:r>
      <w:r w:rsidRPr="0024393C">
        <w:rPr>
          <w:rFonts w:ascii="Arial" w:hAnsi="Arial" w:cs="Arial"/>
          <w:b/>
          <w:i/>
          <w:sz w:val="24"/>
          <w:szCs w:val="24"/>
          <w:lang w:val="en-US"/>
        </w:rPr>
        <w:br/>
      </w:r>
      <w:bookmarkStart w:id="0" w:name="_Hlk74296274"/>
      <w:r w:rsidRPr="0024393C">
        <w:rPr>
          <w:rFonts w:ascii="Arial" w:hAnsi="Arial" w:cs="Arial"/>
          <w:b/>
          <w:i/>
          <w:sz w:val="24"/>
          <w:szCs w:val="24"/>
          <w:lang w:val="en-US"/>
        </w:rPr>
        <w:t>2020-1-DE03-KA226-SCH-093590</w:t>
      </w:r>
      <w:bookmarkEnd w:id="0"/>
    </w:p>
    <w:p w14:paraId="5A6D6D06" w14:textId="152CAB25" w:rsidR="006F37EA" w:rsidRPr="0024393C" w:rsidRDefault="00305C89" w:rsidP="00696CD5">
      <w:pPr>
        <w:spacing w:after="0" w:line="276" w:lineRule="auto"/>
        <w:jc w:val="center"/>
        <w:rPr>
          <w:rFonts w:ascii="Arial" w:hAnsi="Arial" w:cs="Arial"/>
          <w:b/>
          <w:i/>
          <w:sz w:val="24"/>
          <w:szCs w:val="24"/>
        </w:rPr>
      </w:pPr>
      <w:r w:rsidRPr="0024393C">
        <w:rPr>
          <w:rFonts w:ascii="Arial" w:hAnsi="Arial" w:cs="Arial"/>
          <w:b/>
          <w:i/>
          <w:sz w:val="24"/>
          <w:szCs w:val="24"/>
        </w:rPr>
        <w:t>Aktenzeichen der NA:</w:t>
      </w:r>
      <w:r w:rsidRPr="0024393C">
        <w:rPr>
          <w:rFonts w:ascii="Arial" w:hAnsi="Arial" w:cs="Arial"/>
          <w:b/>
          <w:i/>
          <w:sz w:val="24"/>
          <w:szCs w:val="24"/>
        </w:rPr>
        <w:br/>
        <w:t>VG-226-IN-NW-20-24-093590</w:t>
      </w:r>
    </w:p>
    <w:p w14:paraId="71FA1EB0" w14:textId="77777777" w:rsidR="007A5346" w:rsidRPr="0024393C" w:rsidRDefault="007A5346" w:rsidP="00696CD5">
      <w:pPr>
        <w:spacing w:line="276" w:lineRule="auto"/>
        <w:jc w:val="center"/>
        <w:rPr>
          <w:b/>
          <w:sz w:val="40"/>
          <w:szCs w:val="40"/>
        </w:rPr>
      </w:pPr>
      <w:bookmarkStart w:id="1" w:name="_GoBack"/>
      <w:bookmarkEnd w:id="1"/>
    </w:p>
    <w:p w14:paraId="58651BB3" w14:textId="77777777" w:rsidR="006E471D" w:rsidRPr="0024393C" w:rsidRDefault="00E5663D" w:rsidP="006E471D">
      <w:pPr>
        <w:spacing w:line="276" w:lineRule="auto"/>
        <w:jc w:val="center"/>
        <w:rPr>
          <w:rFonts w:ascii="Times New Roman" w:hAnsi="Times New Roman"/>
          <w:i/>
          <w:sz w:val="28"/>
          <w:szCs w:val="32"/>
          <w:lang w:val="en-GB"/>
        </w:rPr>
      </w:pPr>
      <w:r w:rsidRPr="0024393C">
        <w:rPr>
          <w:b/>
          <w:sz w:val="40"/>
          <w:szCs w:val="40"/>
          <w:lang w:val="en-GB"/>
        </w:rPr>
        <w:t>Dissemination Plan</w:t>
      </w:r>
      <w:r w:rsidR="00DE0CF4" w:rsidRPr="0024393C">
        <w:rPr>
          <w:b/>
          <w:sz w:val="40"/>
          <w:szCs w:val="40"/>
          <w:lang w:val="en-GB"/>
        </w:rPr>
        <w:br/>
      </w:r>
    </w:p>
    <w:p w14:paraId="103C065A" w14:textId="403F5322" w:rsidR="006E471D" w:rsidRPr="0024393C" w:rsidRDefault="006E471D" w:rsidP="006E471D">
      <w:pPr>
        <w:spacing w:line="276" w:lineRule="auto"/>
        <w:jc w:val="center"/>
        <w:rPr>
          <w:rFonts w:ascii="Times New Roman" w:hAnsi="Times New Roman"/>
          <w:i/>
          <w:sz w:val="28"/>
          <w:szCs w:val="32"/>
          <w:lang w:val="en-GB"/>
        </w:rPr>
      </w:pPr>
      <w:r w:rsidRPr="0024393C">
        <w:rPr>
          <w:rFonts w:ascii="Times New Roman" w:hAnsi="Times New Roman"/>
          <w:i/>
          <w:sz w:val="28"/>
          <w:szCs w:val="32"/>
          <w:lang w:val="en-GB"/>
        </w:rPr>
        <w:t>May 2021</w:t>
      </w:r>
    </w:p>
    <w:p w14:paraId="61C3DE74" w14:textId="77777777" w:rsidR="006E471D" w:rsidRPr="0024393C" w:rsidRDefault="006E471D" w:rsidP="006E471D">
      <w:pPr>
        <w:spacing w:line="276" w:lineRule="auto"/>
        <w:jc w:val="center"/>
        <w:rPr>
          <w:rFonts w:ascii="Times New Roman" w:hAnsi="Times New Roman"/>
          <w:lang w:val="en-GB"/>
        </w:rPr>
      </w:pPr>
      <w:r w:rsidRPr="0024393C">
        <w:rPr>
          <w:rFonts w:ascii="Times New Roman" w:hAnsi="Times New Roman"/>
          <w:lang w:val="en-GB"/>
        </w:rPr>
        <w:t>University of Paderborn</w:t>
      </w:r>
    </w:p>
    <w:p w14:paraId="3239FCE1" w14:textId="77777777" w:rsidR="006E471D" w:rsidRPr="0024393C" w:rsidRDefault="006E471D" w:rsidP="006E471D">
      <w:pPr>
        <w:spacing w:line="276" w:lineRule="auto"/>
        <w:jc w:val="center"/>
        <w:rPr>
          <w:rFonts w:ascii="Times New Roman" w:hAnsi="Times New Roman"/>
          <w:lang w:val="en-GB"/>
        </w:rPr>
      </w:pPr>
      <w:r w:rsidRPr="0024393C">
        <w:rPr>
          <w:rFonts w:ascii="Times New Roman" w:hAnsi="Times New Roman"/>
          <w:lang w:val="en-GB"/>
        </w:rPr>
        <w:t>Jennifer Schneider</w:t>
      </w:r>
    </w:p>
    <w:p w14:paraId="75A71D6D" w14:textId="77777777" w:rsidR="006E471D" w:rsidRPr="0024393C" w:rsidRDefault="006E471D" w:rsidP="006E471D">
      <w:pPr>
        <w:pStyle w:val="MittlereSchattierung1-Akzent11"/>
        <w:spacing w:line="276" w:lineRule="auto"/>
        <w:ind w:left="2880" w:hanging="2880"/>
        <w:rPr>
          <w:rFonts w:ascii="Arial" w:hAnsi="Arial" w:cs="Arial"/>
        </w:rPr>
      </w:pPr>
    </w:p>
    <w:p w14:paraId="2720C8B3" w14:textId="77777777" w:rsidR="006E471D" w:rsidRPr="0024393C" w:rsidRDefault="006E471D" w:rsidP="006E471D">
      <w:pPr>
        <w:pStyle w:val="MittlereSchattierung1-Akzent11"/>
        <w:spacing w:line="276" w:lineRule="auto"/>
        <w:ind w:left="2880" w:hanging="2880"/>
        <w:rPr>
          <w:rFonts w:ascii="Arial" w:hAnsi="Arial" w:cs="Arial"/>
        </w:rPr>
      </w:pPr>
    </w:p>
    <w:p w14:paraId="2FC0364C" w14:textId="77777777" w:rsidR="006E471D" w:rsidRPr="0024393C" w:rsidRDefault="006E471D" w:rsidP="006E471D">
      <w:pPr>
        <w:spacing w:after="0" w:line="360" w:lineRule="auto"/>
        <w:ind w:left="2120" w:hanging="2120"/>
        <w:rPr>
          <w:b/>
          <w:sz w:val="20"/>
          <w:szCs w:val="20"/>
          <w:lang w:val="en-US"/>
        </w:rPr>
      </w:pPr>
      <w:r w:rsidRPr="0024393C">
        <w:rPr>
          <w:b/>
          <w:sz w:val="20"/>
          <w:szCs w:val="20"/>
          <w:lang w:val="en-US"/>
        </w:rPr>
        <w:t xml:space="preserve">Project Title: </w:t>
      </w:r>
      <w:r w:rsidRPr="0024393C">
        <w:rPr>
          <w:b/>
          <w:sz w:val="20"/>
          <w:szCs w:val="20"/>
          <w:lang w:val="en-US"/>
        </w:rPr>
        <w:tab/>
      </w:r>
      <w:r w:rsidRPr="0024393C">
        <w:rPr>
          <w:b/>
          <w:sz w:val="20"/>
          <w:szCs w:val="20"/>
          <w:lang w:val="en-US"/>
        </w:rPr>
        <w:tab/>
      </w:r>
      <w:r w:rsidRPr="0024393C">
        <w:rPr>
          <w:b/>
          <w:sz w:val="20"/>
          <w:szCs w:val="20"/>
          <w:lang w:val="en-US"/>
        </w:rPr>
        <w:tab/>
      </w:r>
      <w:r w:rsidRPr="0024393C">
        <w:rPr>
          <w:sz w:val="20"/>
          <w:szCs w:val="20"/>
          <w:lang w:val="en-US"/>
        </w:rPr>
        <w:t xml:space="preserve">Streaming Approaches for Europe </w:t>
      </w:r>
    </w:p>
    <w:p w14:paraId="7BEFCF15" w14:textId="77777777" w:rsidR="006E471D" w:rsidRPr="0024393C" w:rsidRDefault="006E471D" w:rsidP="006E471D">
      <w:pPr>
        <w:spacing w:after="0" w:line="360" w:lineRule="auto"/>
        <w:rPr>
          <w:b/>
          <w:sz w:val="20"/>
          <w:szCs w:val="20"/>
          <w:lang w:val="en-US"/>
        </w:rPr>
      </w:pPr>
      <w:r w:rsidRPr="0024393C">
        <w:rPr>
          <w:b/>
          <w:sz w:val="20"/>
          <w:szCs w:val="20"/>
          <w:lang w:val="en-US"/>
        </w:rPr>
        <w:t xml:space="preserve">Acronym: </w:t>
      </w:r>
      <w:r w:rsidRPr="0024393C">
        <w:rPr>
          <w:b/>
          <w:sz w:val="20"/>
          <w:szCs w:val="20"/>
          <w:lang w:val="en-US"/>
        </w:rPr>
        <w:tab/>
      </w:r>
      <w:r w:rsidRPr="0024393C">
        <w:rPr>
          <w:b/>
          <w:sz w:val="20"/>
          <w:szCs w:val="20"/>
          <w:lang w:val="en-US"/>
        </w:rPr>
        <w:tab/>
      </w:r>
      <w:r w:rsidRPr="0024393C">
        <w:rPr>
          <w:b/>
          <w:sz w:val="20"/>
          <w:szCs w:val="20"/>
          <w:lang w:val="en-US"/>
        </w:rPr>
        <w:tab/>
      </w:r>
      <w:r w:rsidRPr="0024393C">
        <w:rPr>
          <w:sz w:val="20"/>
          <w:szCs w:val="20"/>
          <w:lang w:val="en-US"/>
        </w:rPr>
        <w:t>SAFE</w:t>
      </w:r>
    </w:p>
    <w:p w14:paraId="39E851CA" w14:textId="77777777" w:rsidR="006E471D" w:rsidRPr="0024393C" w:rsidRDefault="006E471D" w:rsidP="006E471D">
      <w:pPr>
        <w:spacing w:after="0" w:line="360" w:lineRule="auto"/>
        <w:rPr>
          <w:rFonts w:ascii="Times New Roman" w:hAnsi="Times New Roman"/>
          <w:i/>
          <w:sz w:val="20"/>
          <w:szCs w:val="20"/>
          <w:lang w:val="en-GB"/>
        </w:rPr>
      </w:pPr>
      <w:r w:rsidRPr="0024393C">
        <w:rPr>
          <w:b/>
          <w:sz w:val="20"/>
          <w:szCs w:val="20"/>
          <w:lang w:val="en-GB"/>
        </w:rPr>
        <w:t xml:space="preserve">Reference number: </w:t>
      </w:r>
      <w:r w:rsidRPr="0024393C">
        <w:rPr>
          <w:b/>
          <w:sz w:val="20"/>
          <w:szCs w:val="20"/>
          <w:lang w:val="en-GB"/>
        </w:rPr>
        <w:tab/>
        <w:t xml:space="preserve"> </w:t>
      </w:r>
      <w:r w:rsidRPr="0024393C">
        <w:rPr>
          <w:b/>
          <w:sz w:val="20"/>
          <w:szCs w:val="20"/>
          <w:lang w:val="en-GB"/>
        </w:rPr>
        <w:tab/>
      </w:r>
      <w:r w:rsidRPr="0024393C">
        <w:rPr>
          <w:sz w:val="20"/>
          <w:szCs w:val="20"/>
          <w:lang w:val="en-GB"/>
        </w:rPr>
        <w:t>2020-1-DE03-KA226-SCH-093590</w:t>
      </w:r>
    </w:p>
    <w:p w14:paraId="20968149" w14:textId="3EF32B2E" w:rsidR="006E471D" w:rsidRPr="0024393C" w:rsidRDefault="006E471D" w:rsidP="006E471D">
      <w:pPr>
        <w:pStyle w:val="MittlereSchattierung1-Akzent11"/>
        <w:spacing w:line="360" w:lineRule="auto"/>
        <w:ind w:left="2977" w:hanging="2977"/>
        <w:jc w:val="both"/>
        <w:rPr>
          <w:rFonts w:ascii="Times New Roman" w:hAnsi="Times New Roman"/>
          <w:i/>
          <w:sz w:val="20"/>
          <w:szCs w:val="20"/>
          <w:lang w:val="de-DE"/>
        </w:rPr>
      </w:pPr>
      <w:r w:rsidRPr="0024393C">
        <w:rPr>
          <w:rFonts w:eastAsia="Calibri"/>
          <w:b/>
          <w:sz w:val="20"/>
          <w:szCs w:val="20"/>
          <w:lang w:val="de-DE" w:eastAsia="en-US"/>
        </w:rPr>
        <w:t>Aktenzeichen der NA:</w:t>
      </w:r>
      <w:r w:rsidRPr="0024393C">
        <w:rPr>
          <w:rFonts w:ascii="Times New Roman" w:hAnsi="Times New Roman"/>
          <w:i/>
          <w:sz w:val="20"/>
          <w:szCs w:val="20"/>
          <w:lang w:val="de-DE"/>
        </w:rPr>
        <w:t xml:space="preserve">                    </w:t>
      </w:r>
      <w:r w:rsidRPr="0024393C">
        <w:rPr>
          <w:rFonts w:eastAsia="Calibri"/>
          <w:sz w:val="20"/>
          <w:szCs w:val="20"/>
          <w:lang w:val="de-DE" w:eastAsia="en-US"/>
        </w:rPr>
        <w:t>VG-226-IN-NW-20-24-093590</w:t>
      </w:r>
    </w:p>
    <w:p w14:paraId="48EA8B43" w14:textId="77777777" w:rsidR="006E471D" w:rsidRPr="0024393C" w:rsidRDefault="006E471D" w:rsidP="006E471D">
      <w:pPr>
        <w:spacing w:after="0" w:line="360" w:lineRule="auto"/>
        <w:ind w:left="2120" w:hanging="2120"/>
        <w:rPr>
          <w:sz w:val="20"/>
          <w:szCs w:val="20"/>
          <w:lang w:val="en-US"/>
        </w:rPr>
      </w:pPr>
      <w:r w:rsidRPr="0024393C">
        <w:rPr>
          <w:b/>
          <w:sz w:val="20"/>
          <w:szCs w:val="20"/>
          <w:lang w:val="en-US"/>
        </w:rPr>
        <w:t xml:space="preserve">Project partners: </w:t>
      </w:r>
      <w:r w:rsidRPr="0024393C">
        <w:rPr>
          <w:b/>
          <w:sz w:val="20"/>
          <w:szCs w:val="20"/>
          <w:lang w:val="en-US"/>
        </w:rPr>
        <w:tab/>
      </w:r>
      <w:r w:rsidRPr="0024393C">
        <w:rPr>
          <w:b/>
          <w:sz w:val="20"/>
          <w:szCs w:val="20"/>
          <w:lang w:val="en-US"/>
        </w:rPr>
        <w:tab/>
      </w:r>
      <w:r w:rsidRPr="0024393C">
        <w:rPr>
          <w:b/>
          <w:sz w:val="20"/>
          <w:szCs w:val="20"/>
          <w:lang w:val="en-US"/>
        </w:rPr>
        <w:tab/>
      </w:r>
      <w:r w:rsidRPr="0024393C">
        <w:rPr>
          <w:sz w:val="20"/>
          <w:szCs w:val="20"/>
          <w:lang w:val="en-US"/>
        </w:rPr>
        <w:t>P0 – UPB – University Paderborn, DE (Coordinator)</w:t>
      </w:r>
    </w:p>
    <w:p w14:paraId="68ED5697" w14:textId="77777777" w:rsidR="006E471D" w:rsidRPr="0024393C" w:rsidRDefault="006E471D" w:rsidP="006E471D">
      <w:pPr>
        <w:spacing w:after="0" w:line="360" w:lineRule="auto"/>
        <w:ind w:left="2828" w:firstLine="4"/>
        <w:rPr>
          <w:sz w:val="20"/>
          <w:szCs w:val="20"/>
          <w:lang w:val="en-US"/>
        </w:rPr>
      </w:pPr>
      <w:r w:rsidRPr="0024393C">
        <w:rPr>
          <w:sz w:val="20"/>
          <w:szCs w:val="20"/>
          <w:lang w:val="en-US"/>
        </w:rPr>
        <w:t xml:space="preserve">P1 – IK – Ingenious </w:t>
      </w:r>
      <w:proofErr w:type="spellStart"/>
      <w:r w:rsidRPr="0024393C">
        <w:rPr>
          <w:sz w:val="20"/>
          <w:szCs w:val="20"/>
          <w:lang w:val="en-US"/>
        </w:rPr>
        <w:t>Knowlegde</w:t>
      </w:r>
      <w:proofErr w:type="spellEnd"/>
      <w:r w:rsidRPr="0024393C">
        <w:rPr>
          <w:sz w:val="20"/>
          <w:szCs w:val="20"/>
          <w:lang w:val="en-US"/>
        </w:rPr>
        <w:t>, DE (Partner)</w:t>
      </w:r>
    </w:p>
    <w:p w14:paraId="741FC31B" w14:textId="77777777" w:rsidR="006E471D" w:rsidRPr="0024393C" w:rsidRDefault="006E471D" w:rsidP="006E471D">
      <w:pPr>
        <w:spacing w:after="0" w:line="360" w:lineRule="auto"/>
        <w:ind w:left="2824" w:firstLine="4"/>
        <w:rPr>
          <w:sz w:val="20"/>
          <w:szCs w:val="20"/>
          <w:lang w:val="en-US"/>
        </w:rPr>
      </w:pPr>
      <w:r w:rsidRPr="0024393C">
        <w:rPr>
          <w:sz w:val="20"/>
          <w:szCs w:val="20"/>
          <w:lang w:val="en-US"/>
        </w:rPr>
        <w:t xml:space="preserve">P2 – CEIP – CEIP Tomás </w:t>
      </w:r>
      <w:proofErr w:type="spellStart"/>
      <w:r w:rsidRPr="0024393C">
        <w:rPr>
          <w:sz w:val="20"/>
          <w:szCs w:val="20"/>
          <w:lang w:val="en-US"/>
        </w:rPr>
        <w:t>Romojaro</w:t>
      </w:r>
      <w:proofErr w:type="spellEnd"/>
      <w:r w:rsidRPr="0024393C">
        <w:rPr>
          <w:sz w:val="20"/>
          <w:szCs w:val="20"/>
          <w:lang w:val="en-US"/>
        </w:rPr>
        <w:t>, ES (Partner)</w:t>
      </w:r>
    </w:p>
    <w:p w14:paraId="018CE45D" w14:textId="77777777" w:rsidR="006E471D" w:rsidRPr="0024393C" w:rsidRDefault="006E471D" w:rsidP="006E471D">
      <w:pPr>
        <w:spacing w:after="0" w:line="360" w:lineRule="auto"/>
        <w:ind w:left="2820" w:firstLine="4"/>
        <w:rPr>
          <w:sz w:val="20"/>
          <w:szCs w:val="20"/>
          <w:lang w:val="en-US"/>
        </w:rPr>
      </w:pPr>
      <w:r w:rsidRPr="0024393C">
        <w:rPr>
          <w:sz w:val="20"/>
          <w:szCs w:val="20"/>
          <w:lang w:val="en-US"/>
        </w:rPr>
        <w:lastRenderedPageBreak/>
        <w:t xml:space="preserve">P3 – ZEBRA – KURZY ZEBRA </w:t>
      </w:r>
      <w:proofErr w:type="spellStart"/>
      <w:r w:rsidRPr="0024393C">
        <w:rPr>
          <w:sz w:val="20"/>
          <w:szCs w:val="20"/>
          <w:lang w:val="en-US"/>
        </w:rPr>
        <w:t>s.r.o.</w:t>
      </w:r>
      <w:proofErr w:type="spellEnd"/>
      <w:r w:rsidRPr="0024393C">
        <w:rPr>
          <w:sz w:val="20"/>
          <w:szCs w:val="20"/>
          <w:lang w:val="en-US"/>
        </w:rPr>
        <w:t>, CZ (Partner)</w:t>
      </w:r>
    </w:p>
    <w:sdt>
      <w:sdtPr>
        <w:rPr>
          <w:rFonts w:ascii="Calibri" w:eastAsia="Calibri" w:hAnsi="Calibri" w:cs="Times New Roman"/>
          <w:color w:val="auto"/>
          <w:sz w:val="22"/>
          <w:szCs w:val="22"/>
          <w:lang w:val="en-GB" w:eastAsia="en-US"/>
        </w:rPr>
        <w:id w:val="-1157217088"/>
        <w:docPartObj>
          <w:docPartGallery w:val="Cover Pages"/>
          <w:docPartUnique/>
        </w:docPartObj>
      </w:sdtPr>
      <w:sdtEndPr/>
      <w:sdtContent>
        <w:sdt>
          <w:sdtPr>
            <w:rPr>
              <w:rFonts w:ascii="Calibri" w:eastAsia="Calibri" w:hAnsi="Calibri" w:cs="Times New Roman"/>
              <w:color w:val="auto"/>
              <w:sz w:val="22"/>
              <w:szCs w:val="22"/>
              <w:lang w:eastAsia="en-US"/>
            </w:rPr>
            <w:id w:val="975185452"/>
            <w:docPartObj>
              <w:docPartGallery w:val="Table of Contents"/>
              <w:docPartUnique/>
            </w:docPartObj>
          </w:sdtPr>
          <w:sdtEndPr>
            <w:rPr>
              <w:b/>
              <w:bCs/>
            </w:rPr>
          </w:sdtEndPr>
          <w:sdtContent>
            <w:p w14:paraId="7238908A" w14:textId="69FD8BF5" w:rsidR="00696CD5" w:rsidRPr="0024393C" w:rsidRDefault="00662A14" w:rsidP="006E471D">
              <w:pPr>
                <w:pStyle w:val="Inhaltsverzeichnisberschrift"/>
                <w:rPr>
                  <w:rFonts w:asciiTheme="minorBidi" w:hAnsiTheme="minorBidi"/>
                  <w:b/>
                  <w:color w:val="auto"/>
                  <w:lang w:val="en-GB"/>
                </w:rPr>
              </w:pPr>
              <w:r w:rsidRPr="0024393C">
                <w:rPr>
                  <w:color w:val="auto"/>
                </w:rPr>
                <w:t xml:space="preserve">Content </w:t>
              </w:r>
            </w:p>
            <w:p w14:paraId="3B088E1E" w14:textId="045E5A3C" w:rsidR="00DC0BA2" w:rsidRPr="0024393C" w:rsidRDefault="00696CD5">
              <w:pPr>
                <w:pStyle w:val="Verzeichnis2"/>
                <w:tabs>
                  <w:tab w:val="left" w:pos="660"/>
                  <w:tab w:val="right" w:leader="dot" w:pos="9016"/>
                </w:tabs>
                <w:rPr>
                  <w:rFonts w:asciiTheme="minorHAnsi" w:eastAsiaTheme="minorEastAsia" w:hAnsiTheme="minorHAnsi" w:cstheme="minorBidi"/>
                  <w:noProof/>
                  <w:lang w:eastAsia="de-DE"/>
                </w:rPr>
              </w:pPr>
              <w:r w:rsidRPr="0024393C">
                <w:fldChar w:fldCharType="begin"/>
              </w:r>
              <w:r w:rsidRPr="0024393C">
                <w:instrText xml:space="preserve"> TOC \o "1-3" \h \z \u </w:instrText>
              </w:r>
              <w:r w:rsidRPr="0024393C">
                <w:fldChar w:fldCharType="separate"/>
              </w:r>
              <w:hyperlink w:anchor="_Toc74338063" w:history="1">
                <w:r w:rsidR="00DC0BA2" w:rsidRPr="0024393C">
                  <w:rPr>
                    <w:rStyle w:val="Hyperlink"/>
                    <w:rFonts w:ascii="Times New Roman" w:hAnsi="Times New Roman"/>
                    <w:noProof/>
                    <w:color w:val="auto"/>
                    <w:lang w:val="en-GB"/>
                  </w:rPr>
                  <w:t>1.</w:t>
                </w:r>
                <w:r w:rsidR="00DC0BA2" w:rsidRPr="0024393C">
                  <w:rPr>
                    <w:rFonts w:asciiTheme="minorHAnsi" w:eastAsiaTheme="minorEastAsia" w:hAnsiTheme="minorHAnsi" w:cstheme="minorBidi"/>
                    <w:noProof/>
                    <w:lang w:eastAsia="de-DE"/>
                  </w:rPr>
                  <w:tab/>
                </w:r>
                <w:r w:rsidR="00DC0BA2" w:rsidRPr="0024393C">
                  <w:rPr>
                    <w:rStyle w:val="Hyperlink"/>
                    <w:rFonts w:ascii="Times New Roman" w:hAnsi="Times New Roman"/>
                    <w:noProof/>
                    <w:color w:val="auto"/>
                    <w:lang w:val="en-GB"/>
                  </w:rPr>
                  <w:t>Introduction</w:t>
                </w:r>
                <w:r w:rsidR="00DC0BA2" w:rsidRPr="0024393C">
                  <w:rPr>
                    <w:noProof/>
                    <w:webHidden/>
                  </w:rPr>
                  <w:tab/>
                </w:r>
                <w:r w:rsidR="00DC0BA2" w:rsidRPr="0024393C">
                  <w:rPr>
                    <w:noProof/>
                    <w:webHidden/>
                  </w:rPr>
                  <w:fldChar w:fldCharType="begin"/>
                </w:r>
                <w:r w:rsidR="00DC0BA2" w:rsidRPr="0024393C">
                  <w:rPr>
                    <w:noProof/>
                    <w:webHidden/>
                  </w:rPr>
                  <w:instrText xml:space="preserve"> PAGEREF _Toc74338063 \h </w:instrText>
                </w:r>
                <w:r w:rsidR="00DC0BA2" w:rsidRPr="0024393C">
                  <w:rPr>
                    <w:noProof/>
                    <w:webHidden/>
                  </w:rPr>
                </w:r>
                <w:r w:rsidR="00DC0BA2" w:rsidRPr="0024393C">
                  <w:rPr>
                    <w:noProof/>
                    <w:webHidden/>
                  </w:rPr>
                  <w:fldChar w:fldCharType="separate"/>
                </w:r>
                <w:r w:rsidR="00DC0BA2" w:rsidRPr="0024393C">
                  <w:rPr>
                    <w:noProof/>
                    <w:webHidden/>
                  </w:rPr>
                  <w:t>3</w:t>
                </w:r>
                <w:r w:rsidR="00DC0BA2" w:rsidRPr="0024393C">
                  <w:rPr>
                    <w:noProof/>
                    <w:webHidden/>
                  </w:rPr>
                  <w:fldChar w:fldCharType="end"/>
                </w:r>
              </w:hyperlink>
            </w:p>
            <w:p w14:paraId="5240E0CD" w14:textId="474CD61C" w:rsidR="00DC0BA2" w:rsidRPr="0024393C" w:rsidRDefault="0046124B">
              <w:pPr>
                <w:pStyle w:val="Verzeichnis2"/>
                <w:tabs>
                  <w:tab w:val="left" w:pos="660"/>
                  <w:tab w:val="right" w:leader="dot" w:pos="9016"/>
                </w:tabs>
                <w:rPr>
                  <w:rFonts w:asciiTheme="minorHAnsi" w:eastAsiaTheme="minorEastAsia" w:hAnsiTheme="minorHAnsi" w:cstheme="minorBidi"/>
                  <w:noProof/>
                  <w:lang w:eastAsia="de-DE"/>
                </w:rPr>
              </w:pPr>
              <w:hyperlink w:anchor="_Toc74338064" w:history="1">
                <w:r w:rsidR="00DC0BA2" w:rsidRPr="0024393C">
                  <w:rPr>
                    <w:rStyle w:val="Hyperlink"/>
                    <w:rFonts w:ascii="Times New Roman" w:hAnsi="Times New Roman"/>
                    <w:noProof/>
                    <w:color w:val="auto"/>
                    <w:lang w:val="en-GB"/>
                  </w:rPr>
                  <w:t>2.</w:t>
                </w:r>
                <w:r w:rsidR="00DC0BA2" w:rsidRPr="0024393C">
                  <w:rPr>
                    <w:rFonts w:asciiTheme="minorHAnsi" w:eastAsiaTheme="minorEastAsia" w:hAnsiTheme="minorHAnsi" w:cstheme="minorBidi"/>
                    <w:noProof/>
                    <w:lang w:eastAsia="de-DE"/>
                  </w:rPr>
                  <w:tab/>
                </w:r>
                <w:r w:rsidR="00DC0BA2" w:rsidRPr="0024393C">
                  <w:rPr>
                    <w:rStyle w:val="Hyperlink"/>
                    <w:rFonts w:ascii="Times New Roman" w:hAnsi="Times New Roman"/>
                    <w:noProof/>
                    <w:color w:val="auto"/>
                    <w:lang w:val="en-GB"/>
                  </w:rPr>
                  <w:t>Overview of the Erasmus+ project SAFE</w:t>
                </w:r>
                <w:r w:rsidR="00DC0BA2" w:rsidRPr="0024393C">
                  <w:rPr>
                    <w:noProof/>
                    <w:webHidden/>
                  </w:rPr>
                  <w:tab/>
                </w:r>
                <w:r w:rsidR="00DC0BA2" w:rsidRPr="0024393C">
                  <w:rPr>
                    <w:noProof/>
                    <w:webHidden/>
                  </w:rPr>
                  <w:fldChar w:fldCharType="begin"/>
                </w:r>
                <w:r w:rsidR="00DC0BA2" w:rsidRPr="0024393C">
                  <w:rPr>
                    <w:noProof/>
                    <w:webHidden/>
                  </w:rPr>
                  <w:instrText xml:space="preserve"> PAGEREF _Toc74338064 \h </w:instrText>
                </w:r>
                <w:r w:rsidR="00DC0BA2" w:rsidRPr="0024393C">
                  <w:rPr>
                    <w:noProof/>
                    <w:webHidden/>
                  </w:rPr>
                </w:r>
                <w:r w:rsidR="00DC0BA2" w:rsidRPr="0024393C">
                  <w:rPr>
                    <w:noProof/>
                    <w:webHidden/>
                  </w:rPr>
                  <w:fldChar w:fldCharType="separate"/>
                </w:r>
                <w:r w:rsidR="00DC0BA2" w:rsidRPr="0024393C">
                  <w:rPr>
                    <w:noProof/>
                    <w:webHidden/>
                  </w:rPr>
                  <w:t>4</w:t>
                </w:r>
                <w:r w:rsidR="00DC0BA2" w:rsidRPr="0024393C">
                  <w:rPr>
                    <w:noProof/>
                    <w:webHidden/>
                  </w:rPr>
                  <w:fldChar w:fldCharType="end"/>
                </w:r>
              </w:hyperlink>
            </w:p>
            <w:p w14:paraId="1DFCF264" w14:textId="7A839C45" w:rsidR="00DC0BA2" w:rsidRPr="0024393C" w:rsidRDefault="0046124B">
              <w:pPr>
                <w:pStyle w:val="Verzeichnis2"/>
                <w:tabs>
                  <w:tab w:val="left" w:pos="660"/>
                  <w:tab w:val="right" w:leader="dot" w:pos="9016"/>
                </w:tabs>
                <w:rPr>
                  <w:rFonts w:asciiTheme="minorHAnsi" w:eastAsiaTheme="minorEastAsia" w:hAnsiTheme="minorHAnsi" w:cstheme="minorBidi"/>
                  <w:noProof/>
                  <w:lang w:eastAsia="de-DE"/>
                </w:rPr>
              </w:pPr>
              <w:hyperlink w:anchor="_Toc74338065" w:history="1">
                <w:r w:rsidR="00DC0BA2" w:rsidRPr="0024393C">
                  <w:rPr>
                    <w:rStyle w:val="Hyperlink"/>
                    <w:rFonts w:ascii="Times New Roman" w:hAnsi="Times New Roman"/>
                    <w:noProof/>
                    <w:color w:val="auto"/>
                    <w:lang w:val="en-GB"/>
                  </w:rPr>
                  <w:t>3.</w:t>
                </w:r>
                <w:r w:rsidR="00DC0BA2" w:rsidRPr="0024393C">
                  <w:rPr>
                    <w:rFonts w:asciiTheme="minorHAnsi" w:eastAsiaTheme="minorEastAsia" w:hAnsiTheme="minorHAnsi" w:cstheme="minorBidi"/>
                    <w:noProof/>
                    <w:lang w:eastAsia="de-DE"/>
                  </w:rPr>
                  <w:tab/>
                </w:r>
                <w:r w:rsidR="00DC0BA2" w:rsidRPr="0024393C">
                  <w:rPr>
                    <w:rStyle w:val="Hyperlink"/>
                    <w:rFonts w:ascii="Times New Roman" w:hAnsi="Times New Roman"/>
                    <w:noProof/>
                    <w:color w:val="auto"/>
                    <w:lang w:val="en-GB"/>
                  </w:rPr>
                  <w:t>SAFE project Outcomes</w:t>
                </w:r>
                <w:r w:rsidR="00DC0BA2" w:rsidRPr="0024393C">
                  <w:rPr>
                    <w:noProof/>
                    <w:webHidden/>
                  </w:rPr>
                  <w:tab/>
                </w:r>
                <w:r w:rsidR="00DC0BA2" w:rsidRPr="0024393C">
                  <w:rPr>
                    <w:noProof/>
                    <w:webHidden/>
                  </w:rPr>
                  <w:fldChar w:fldCharType="begin"/>
                </w:r>
                <w:r w:rsidR="00DC0BA2" w:rsidRPr="0024393C">
                  <w:rPr>
                    <w:noProof/>
                    <w:webHidden/>
                  </w:rPr>
                  <w:instrText xml:space="preserve"> PAGEREF _Toc74338065 \h </w:instrText>
                </w:r>
                <w:r w:rsidR="00DC0BA2" w:rsidRPr="0024393C">
                  <w:rPr>
                    <w:noProof/>
                    <w:webHidden/>
                  </w:rPr>
                </w:r>
                <w:r w:rsidR="00DC0BA2" w:rsidRPr="0024393C">
                  <w:rPr>
                    <w:noProof/>
                    <w:webHidden/>
                  </w:rPr>
                  <w:fldChar w:fldCharType="separate"/>
                </w:r>
                <w:r w:rsidR="00DC0BA2" w:rsidRPr="0024393C">
                  <w:rPr>
                    <w:noProof/>
                    <w:webHidden/>
                  </w:rPr>
                  <w:t>7</w:t>
                </w:r>
                <w:r w:rsidR="00DC0BA2" w:rsidRPr="0024393C">
                  <w:rPr>
                    <w:noProof/>
                    <w:webHidden/>
                  </w:rPr>
                  <w:fldChar w:fldCharType="end"/>
                </w:r>
              </w:hyperlink>
            </w:p>
            <w:p w14:paraId="0BEB989C" w14:textId="003F22BC" w:rsidR="00DC0BA2" w:rsidRPr="0024393C" w:rsidRDefault="0046124B">
              <w:pPr>
                <w:pStyle w:val="Verzeichnis2"/>
                <w:tabs>
                  <w:tab w:val="left" w:pos="660"/>
                  <w:tab w:val="right" w:leader="dot" w:pos="9016"/>
                </w:tabs>
                <w:rPr>
                  <w:rFonts w:asciiTheme="minorHAnsi" w:eastAsiaTheme="minorEastAsia" w:hAnsiTheme="minorHAnsi" w:cstheme="minorBidi"/>
                  <w:noProof/>
                  <w:lang w:eastAsia="de-DE"/>
                </w:rPr>
              </w:pPr>
              <w:hyperlink w:anchor="_Toc74338066" w:history="1">
                <w:r w:rsidR="00DC0BA2" w:rsidRPr="0024393C">
                  <w:rPr>
                    <w:rStyle w:val="Hyperlink"/>
                    <w:rFonts w:ascii="Times New Roman" w:hAnsi="Times New Roman"/>
                    <w:noProof/>
                    <w:color w:val="auto"/>
                    <w:lang w:val="en-GB"/>
                  </w:rPr>
                  <w:t>4.</w:t>
                </w:r>
                <w:r w:rsidR="00DC0BA2" w:rsidRPr="0024393C">
                  <w:rPr>
                    <w:rFonts w:asciiTheme="minorHAnsi" w:eastAsiaTheme="minorEastAsia" w:hAnsiTheme="minorHAnsi" w:cstheme="minorBidi"/>
                    <w:noProof/>
                    <w:lang w:eastAsia="de-DE"/>
                  </w:rPr>
                  <w:tab/>
                </w:r>
                <w:r w:rsidR="00DC0BA2" w:rsidRPr="0024393C">
                  <w:rPr>
                    <w:rStyle w:val="Hyperlink"/>
                    <w:rFonts w:ascii="Times New Roman" w:hAnsi="Times New Roman"/>
                    <w:noProof/>
                    <w:color w:val="auto"/>
                    <w:lang w:val="en-GB"/>
                  </w:rPr>
                  <w:t>Dissemination Objectives</w:t>
                </w:r>
                <w:r w:rsidR="00DC0BA2" w:rsidRPr="0024393C">
                  <w:rPr>
                    <w:noProof/>
                    <w:webHidden/>
                  </w:rPr>
                  <w:tab/>
                </w:r>
                <w:r w:rsidR="00DC0BA2" w:rsidRPr="0024393C">
                  <w:rPr>
                    <w:noProof/>
                    <w:webHidden/>
                  </w:rPr>
                  <w:fldChar w:fldCharType="begin"/>
                </w:r>
                <w:r w:rsidR="00DC0BA2" w:rsidRPr="0024393C">
                  <w:rPr>
                    <w:noProof/>
                    <w:webHidden/>
                  </w:rPr>
                  <w:instrText xml:space="preserve"> PAGEREF _Toc74338066 \h </w:instrText>
                </w:r>
                <w:r w:rsidR="00DC0BA2" w:rsidRPr="0024393C">
                  <w:rPr>
                    <w:noProof/>
                    <w:webHidden/>
                  </w:rPr>
                </w:r>
                <w:r w:rsidR="00DC0BA2" w:rsidRPr="0024393C">
                  <w:rPr>
                    <w:noProof/>
                    <w:webHidden/>
                  </w:rPr>
                  <w:fldChar w:fldCharType="separate"/>
                </w:r>
                <w:r w:rsidR="00DC0BA2" w:rsidRPr="0024393C">
                  <w:rPr>
                    <w:noProof/>
                    <w:webHidden/>
                  </w:rPr>
                  <w:t>11</w:t>
                </w:r>
                <w:r w:rsidR="00DC0BA2" w:rsidRPr="0024393C">
                  <w:rPr>
                    <w:noProof/>
                    <w:webHidden/>
                  </w:rPr>
                  <w:fldChar w:fldCharType="end"/>
                </w:r>
              </w:hyperlink>
            </w:p>
            <w:p w14:paraId="684A4793" w14:textId="4B3F97A8" w:rsidR="00DC0BA2" w:rsidRPr="0024393C" w:rsidRDefault="0046124B">
              <w:pPr>
                <w:pStyle w:val="Verzeichnis2"/>
                <w:tabs>
                  <w:tab w:val="left" w:pos="660"/>
                  <w:tab w:val="right" w:leader="dot" w:pos="9016"/>
                </w:tabs>
                <w:rPr>
                  <w:rFonts w:asciiTheme="minorHAnsi" w:eastAsiaTheme="minorEastAsia" w:hAnsiTheme="minorHAnsi" w:cstheme="minorBidi"/>
                  <w:noProof/>
                  <w:lang w:eastAsia="de-DE"/>
                </w:rPr>
              </w:pPr>
              <w:hyperlink w:anchor="_Toc74338067" w:history="1">
                <w:r w:rsidR="00DC0BA2" w:rsidRPr="0024393C">
                  <w:rPr>
                    <w:rStyle w:val="Hyperlink"/>
                    <w:rFonts w:ascii="Times New Roman" w:hAnsi="Times New Roman"/>
                    <w:noProof/>
                    <w:color w:val="auto"/>
                    <w:lang w:val="en-GB"/>
                  </w:rPr>
                  <w:t>5.</w:t>
                </w:r>
                <w:r w:rsidR="00DC0BA2" w:rsidRPr="0024393C">
                  <w:rPr>
                    <w:rFonts w:asciiTheme="minorHAnsi" w:eastAsiaTheme="minorEastAsia" w:hAnsiTheme="minorHAnsi" w:cstheme="minorBidi"/>
                    <w:noProof/>
                    <w:lang w:eastAsia="de-DE"/>
                  </w:rPr>
                  <w:tab/>
                </w:r>
                <w:r w:rsidR="00DC0BA2" w:rsidRPr="0024393C">
                  <w:rPr>
                    <w:rStyle w:val="Hyperlink"/>
                    <w:rFonts w:ascii="Times New Roman" w:hAnsi="Times New Roman"/>
                    <w:noProof/>
                    <w:color w:val="auto"/>
                    <w:lang w:val="en-GB"/>
                  </w:rPr>
                  <w:t>Target Groups of the Erasmus+ project SAFE</w:t>
                </w:r>
                <w:r w:rsidR="00DC0BA2" w:rsidRPr="0024393C">
                  <w:rPr>
                    <w:noProof/>
                    <w:webHidden/>
                  </w:rPr>
                  <w:tab/>
                </w:r>
                <w:r w:rsidR="00DC0BA2" w:rsidRPr="0024393C">
                  <w:rPr>
                    <w:noProof/>
                    <w:webHidden/>
                  </w:rPr>
                  <w:fldChar w:fldCharType="begin"/>
                </w:r>
                <w:r w:rsidR="00DC0BA2" w:rsidRPr="0024393C">
                  <w:rPr>
                    <w:noProof/>
                    <w:webHidden/>
                  </w:rPr>
                  <w:instrText xml:space="preserve"> PAGEREF _Toc74338067 \h </w:instrText>
                </w:r>
                <w:r w:rsidR="00DC0BA2" w:rsidRPr="0024393C">
                  <w:rPr>
                    <w:noProof/>
                    <w:webHidden/>
                  </w:rPr>
                </w:r>
                <w:r w:rsidR="00DC0BA2" w:rsidRPr="0024393C">
                  <w:rPr>
                    <w:noProof/>
                    <w:webHidden/>
                  </w:rPr>
                  <w:fldChar w:fldCharType="separate"/>
                </w:r>
                <w:r w:rsidR="00DC0BA2" w:rsidRPr="0024393C">
                  <w:rPr>
                    <w:noProof/>
                    <w:webHidden/>
                  </w:rPr>
                  <w:t>12</w:t>
                </w:r>
                <w:r w:rsidR="00DC0BA2" w:rsidRPr="0024393C">
                  <w:rPr>
                    <w:noProof/>
                    <w:webHidden/>
                  </w:rPr>
                  <w:fldChar w:fldCharType="end"/>
                </w:r>
              </w:hyperlink>
            </w:p>
            <w:p w14:paraId="04A8C75F" w14:textId="685A9F9C" w:rsidR="00DC0BA2" w:rsidRPr="0024393C" w:rsidRDefault="0046124B">
              <w:pPr>
                <w:pStyle w:val="Verzeichnis2"/>
                <w:tabs>
                  <w:tab w:val="left" w:pos="660"/>
                  <w:tab w:val="right" w:leader="dot" w:pos="9016"/>
                </w:tabs>
                <w:rPr>
                  <w:rFonts w:asciiTheme="minorHAnsi" w:eastAsiaTheme="minorEastAsia" w:hAnsiTheme="minorHAnsi" w:cstheme="minorBidi"/>
                  <w:noProof/>
                  <w:lang w:eastAsia="de-DE"/>
                </w:rPr>
              </w:pPr>
              <w:hyperlink w:anchor="_Toc74338068" w:history="1">
                <w:r w:rsidR="00DC0BA2" w:rsidRPr="0024393C">
                  <w:rPr>
                    <w:rStyle w:val="Hyperlink"/>
                    <w:noProof/>
                    <w:color w:val="auto"/>
                    <w:lang w:val="en-GB"/>
                  </w:rPr>
                  <w:t>6.</w:t>
                </w:r>
                <w:r w:rsidR="00DC0BA2" w:rsidRPr="0024393C">
                  <w:rPr>
                    <w:rFonts w:asciiTheme="minorHAnsi" w:eastAsiaTheme="minorEastAsia" w:hAnsiTheme="minorHAnsi" w:cstheme="minorBidi"/>
                    <w:noProof/>
                    <w:lang w:eastAsia="de-DE"/>
                  </w:rPr>
                  <w:tab/>
                </w:r>
                <w:r w:rsidR="00DC0BA2" w:rsidRPr="0024393C">
                  <w:rPr>
                    <w:rStyle w:val="Hyperlink"/>
                    <w:noProof/>
                    <w:color w:val="auto"/>
                    <w:lang w:val="en-GB"/>
                  </w:rPr>
                  <w:t>Dissemination Strategies</w:t>
                </w:r>
                <w:r w:rsidR="00DC0BA2" w:rsidRPr="0024393C">
                  <w:rPr>
                    <w:noProof/>
                    <w:webHidden/>
                  </w:rPr>
                  <w:tab/>
                </w:r>
                <w:r w:rsidR="00DC0BA2" w:rsidRPr="0024393C">
                  <w:rPr>
                    <w:noProof/>
                    <w:webHidden/>
                  </w:rPr>
                  <w:fldChar w:fldCharType="begin"/>
                </w:r>
                <w:r w:rsidR="00DC0BA2" w:rsidRPr="0024393C">
                  <w:rPr>
                    <w:noProof/>
                    <w:webHidden/>
                  </w:rPr>
                  <w:instrText xml:space="preserve"> PAGEREF _Toc74338068 \h </w:instrText>
                </w:r>
                <w:r w:rsidR="00DC0BA2" w:rsidRPr="0024393C">
                  <w:rPr>
                    <w:noProof/>
                    <w:webHidden/>
                  </w:rPr>
                </w:r>
                <w:r w:rsidR="00DC0BA2" w:rsidRPr="0024393C">
                  <w:rPr>
                    <w:noProof/>
                    <w:webHidden/>
                  </w:rPr>
                  <w:fldChar w:fldCharType="separate"/>
                </w:r>
                <w:r w:rsidR="00DC0BA2" w:rsidRPr="0024393C">
                  <w:rPr>
                    <w:noProof/>
                    <w:webHidden/>
                  </w:rPr>
                  <w:t>13</w:t>
                </w:r>
                <w:r w:rsidR="00DC0BA2" w:rsidRPr="0024393C">
                  <w:rPr>
                    <w:noProof/>
                    <w:webHidden/>
                  </w:rPr>
                  <w:fldChar w:fldCharType="end"/>
                </w:r>
              </w:hyperlink>
            </w:p>
            <w:p w14:paraId="59F52961" w14:textId="49E49BDD" w:rsidR="00DC0BA2" w:rsidRPr="0024393C" w:rsidRDefault="0046124B">
              <w:pPr>
                <w:pStyle w:val="Verzeichnis2"/>
                <w:tabs>
                  <w:tab w:val="left" w:pos="660"/>
                  <w:tab w:val="right" w:leader="dot" w:pos="9016"/>
                </w:tabs>
                <w:rPr>
                  <w:rFonts w:asciiTheme="minorHAnsi" w:eastAsiaTheme="minorEastAsia" w:hAnsiTheme="minorHAnsi" w:cstheme="minorBidi"/>
                  <w:noProof/>
                  <w:lang w:eastAsia="de-DE"/>
                </w:rPr>
              </w:pPr>
              <w:hyperlink w:anchor="_Toc74338069" w:history="1">
                <w:r w:rsidR="00DC0BA2" w:rsidRPr="0024393C">
                  <w:rPr>
                    <w:rStyle w:val="Hyperlink"/>
                    <w:rFonts w:ascii="Times New Roman" w:hAnsi="Times New Roman"/>
                    <w:noProof/>
                    <w:color w:val="auto"/>
                    <w:lang w:val="en-GB"/>
                  </w:rPr>
                  <w:t>7.</w:t>
                </w:r>
                <w:r w:rsidR="00DC0BA2" w:rsidRPr="0024393C">
                  <w:rPr>
                    <w:rFonts w:asciiTheme="minorHAnsi" w:eastAsiaTheme="minorEastAsia" w:hAnsiTheme="minorHAnsi" w:cstheme="minorBidi"/>
                    <w:noProof/>
                    <w:lang w:eastAsia="de-DE"/>
                  </w:rPr>
                  <w:tab/>
                </w:r>
                <w:r w:rsidR="00DC0BA2" w:rsidRPr="0024393C">
                  <w:rPr>
                    <w:rStyle w:val="Hyperlink"/>
                    <w:rFonts w:ascii="Times New Roman" w:hAnsi="Times New Roman"/>
                    <w:noProof/>
                    <w:color w:val="auto"/>
                    <w:lang w:val="en-GB"/>
                  </w:rPr>
                  <w:t>Means of Dissemination</w:t>
                </w:r>
                <w:r w:rsidR="00DC0BA2" w:rsidRPr="0024393C">
                  <w:rPr>
                    <w:noProof/>
                    <w:webHidden/>
                  </w:rPr>
                  <w:tab/>
                </w:r>
                <w:r w:rsidR="00DC0BA2" w:rsidRPr="0024393C">
                  <w:rPr>
                    <w:noProof/>
                    <w:webHidden/>
                  </w:rPr>
                  <w:fldChar w:fldCharType="begin"/>
                </w:r>
                <w:r w:rsidR="00DC0BA2" w:rsidRPr="0024393C">
                  <w:rPr>
                    <w:noProof/>
                    <w:webHidden/>
                  </w:rPr>
                  <w:instrText xml:space="preserve"> PAGEREF _Toc74338069 \h </w:instrText>
                </w:r>
                <w:r w:rsidR="00DC0BA2" w:rsidRPr="0024393C">
                  <w:rPr>
                    <w:noProof/>
                    <w:webHidden/>
                  </w:rPr>
                </w:r>
                <w:r w:rsidR="00DC0BA2" w:rsidRPr="0024393C">
                  <w:rPr>
                    <w:noProof/>
                    <w:webHidden/>
                  </w:rPr>
                  <w:fldChar w:fldCharType="separate"/>
                </w:r>
                <w:r w:rsidR="00DC0BA2" w:rsidRPr="0024393C">
                  <w:rPr>
                    <w:noProof/>
                    <w:webHidden/>
                  </w:rPr>
                  <w:t>14</w:t>
                </w:r>
                <w:r w:rsidR="00DC0BA2" w:rsidRPr="0024393C">
                  <w:rPr>
                    <w:noProof/>
                    <w:webHidden/>
                  </w:rPr>
                  <w:fldChar w:fldCharType="end"/>
                </w:r>
              </w:hyperlink>
            </w:p>
            <w:p w14:paraId="2D414BFA" w14:textId="26086BAC" w:rsidR="00DC0BA2" w:rsidRPr="0024393C" w:rsidRDefault="0046124B">
              <w:pPr>
                <w:pStyle w:val="Verzeichnis2"/>
                <w:tabs>
                  <w:tab w:val="left" w:pos="660"/>
                  <w:tab w:val="right" w:leader="dot" w:pos="9016"/>
                </w:tabs>
                <w:rPr>
                  <w:rFonts w:asciiTheme="minorHAnsi" w:eastAsiaTheme="minorEastAsia" w:hAnsiTheme="minorHAnsi" w:cstheme="minorBidi"/>
                  <w:noProof/>
                  <w:lang w:eastAsia="de-DE"/>
                </w:rPr>
              </w:pPr>
              <w:hyperlink w:anchor="_Toc74338070" w:history="1">
                <w:r w:rsidR="00DC0BA2" w:rsidRPr="0024393C">
                  <w:rPr>
                    <w:rStyle w:val="Hyperlink"/>
                    <w:rFonts w:ascii="Times New Roman" w:hAnsi="Times New Roman"/>
                    <w:noProof/>
                    <w:color w:val="auto"/>
                    <w:lang w:val="en-GB"/>
                  </w:rPr>
                  <w:t>8.</w:t>
                </w:r>
                <w:r w:rsidR="00DC0BA2" w:rsidRPr="0024393C">
                  <w:rPr>
                    <w:rFonts w:asciiTheme="minorHAnsi" w:eastAsiaTheme="minorEastAsia" w:hAnsiTheme="minorHAnsi" w:cstheme="minorBidi"/>
                    <w:noProof/>
                    <w:lang w:eastAsia="de-DE"/>
                  </w:rPr>
                  <w:tab/>
                </w:r>
                <w:r w:rsidR="00DC0BA2" w:rsidRPr="0024393C">
                  <w:rPr>
                    <w:rStyle w:val="Hyperlink"/>
                    <w:rFonts w:ascii="Times New Roman" w:hAnsi="Times New Roman"/>
                    <w:noProof/>
                    <w:color w:val="auto"/>
                    <w:lang w:val="en-GB"/>
                  </w:rPr>
                  <w:t>Partners’ Dissemination Responsibilities</w:t>
                </w:r>
                <w:r w:rsidR="00DC0BA2" w:rsidRPr="0024393C">
                  <w:rPr>
                    <w:noProof/>
                    <w:webHidden/>
                  </w:rPr>
                  <w:tab/>
                </w:r>
                <w:r w:rsidR="00DC0BA2" w:rsidRPr="0024393C">
                  <w:rPr>
                    <w:noProof/>
                    <w:webHidden/>
                  </w:rPr>
                  <w:fldChar w:fldCharType="begin"/>
                </w:r>
                <w:r w:rsidR="00DC0BA2" w:rsidRPr="0024393C">
                  <w:rPr>
                    <w:noProof/>
                    <w:webHidden/>
                  </w:rPr>
                  <w:instrText xml:space="preserve"> PAGEREF _Toc74338070 \h </w:instrText>
                </w:r>
                <w:r w:rsidR="00DC0BA2" w:rsidRPr="0024393C">
                  <w:rPr>
                    <w:noProof/>
                    <w:webHidden/>
                  </w:rPr>
                </w:r>
                <w:r w:rsidR="00DC0BA2" w:rsidRPr="0024393C">
                  <w:rPr>
                    <w:noProof/>
                    <w:webHidden/>
                  </w:rPr>
                  <w:fldChar w:fldCharType="separate"/>
                </w:r>
                <w:r w:rsidR="00DC0BA2" w:rsidRPr="0024393C">
                  <w:rPr>
                    <w:noProof/>
                    <w:webHidden/>
                  </w:rPr>
                  <w:t>15</w:t>
                </w:r>
                <w:r w:rsidR="00DC0BA2" w:rsidRPr="0024393C">
                  <w:rPr>
                    <w:noProof/>
                    <w:webHidden/>
                  </w:rPr>
                  <w:fldChar w:fldCharType="end"/>
                </w:r>
              </w:hyperlink>
            </w:p>
            <w:p w14:paraId="3D0C7237" w14:textId="6CF8E20C" w:rsidR="00DC0BA2" w:rsidRPr="0024393C" w:rsidRDefault="0046124B">
              <w:pPr>
                <w:pStyle w:val="Verzeichnis2"/>
                <w:tabs>
                  <w:tab w:val="right" w:leader="dot" w:pos="9016"/>
                </w:tabs>
                <w:rPr>
                  <w:rFonts w:asciiTheme="minorHAnsi" w:eastAsiaTheme="minorEastAsia" w:hAnsiTheme="minorHAnsi" w:cstheme="minorBidi"/>
                  <w:noProof/>
                  <w:lang w:eastAsia="de-DE"/>
                </w:rPr>
              </w:pPr>
              <w:hyperlink w:anchor="_Toc74338071" w:history="1">
                <w:r w:rsidR="00DC0BA2" w:rsidRPr="0024393C">
                  <w:rPr>
                    <w:rStyle w:val="Hyperlink"/>
                    <w:noProof/>
                    <w:color w:val="auto"/>
                    <w:lang w:val="en-GB"/>
                  </w:rPr>
                  <w:t>Annex 1: Dissemination Log Template of SAFE</w:t>
                </w:r>
                <w:r w:rsidR="00DC0BA2" w:rsidRPr="0024393C">
                  <w:rPr>
                    <w:noProof/>
                    <w:webHidden/>
                  </w:rPr>
                  <w:tab/>
                </w:r>
                <w:r w:rsidR="00DC0BA2" w:rsidRPr="0024393C">
                  <w:rPr>
                    <w:noProof/>
                    <w:webHidden/>
                  </w:rPr>
                  <w:fldChar w:fldCharType="begin"/>
                </w:r>
                <w:r w:rsidR="00DC0BA2" w:rsidRPr="0024393C">
                  <w:rPr>
                    <w:noProof/>
                    <w:webHidden/>
                  </w:rPr>
                  <w:instrText xml:space="preserve"> PAGEREF _Toc74338071 \h </w:instrText>
                </w:r>
                <w:r w:rsidR="00DC0BA2" w:rsidRPr="0024393C">
                  <w:rPr>
                    <w:noProof/>
                    <w:webHidden/>
                  </w:rPr>
                </w:r>
                <w:r w:rsidR="00DC0BA2" w:rsidRPr="0024393C">
                  <w:rPr>
                    <w:noProof/>
                    <w:webHidden/>
                  </w:rPr>
                  <w:fldChar w:fldCharType="separate"/>
                </w:r>
                <w:r w:rsidR="00DC0BA2" w:rsidRPr="0024393C">
                  <w:rPr>
                    <w:noProof/>
                    <w:webHidden/>
                  </w:rPr>
                  <w:t>17</w:t>
                </w:r>
                <w:r w:rsidR="00DC0BA2" w:rsidRPr="0024393C">
                  <w:rPr>
                    <w:noProof/>
                    <w:webHidden/>
                  </w:rPr>
                  <w:fldChar w:fldCharType="end"/>
                </w:r>
              </w:hyperlink>
            </w:p>
            <w:p w14:paraId="7F0DE395" w14:textId="4A4E5B12" w:rsidR="00696CD5" w:rsidRPr="0024393C" w:rsidRDefault="00696CD5">
              <w:r w:rsidRPr="0024393C">
                <w:rPr>
                  <w:b/>
                  <w:bCs/>
                </w:rPr>
                <w:fldChar w:fldCharType="end"/>
              </w:r>
            </w:p>
          </w:sdtContent>
        </w:sdt>
        <w:p w14:paraId="665CAAEA" w14:textId="0C15CF05" w:rsidR="000F6BE5" w:rsidRPr="0024393C" w:rsidRDefault="000F6BE5" w:rsidP="00696CD5">
          <w:pPr>
            <w:pStyle w:val="StandardWeb"/>
            <w:shd w:val="clear" w:color="auto" w:fill="FFFFFF"/>
            <w:spacing w:before="0" w:beforeAutospacing="0" w:after="0" w:afterAutospacing="0" w:line="276" w:lineRule="auto"/>
            <w:jc w:val="both"/>
            <w:rPr>
              <w:rFonts w:asciiTheme="minorBidi" w:hAnsiTheme="minorBidi" w:cstheme="minorBidi"/>
              <w:b/>
              <w:sz w:val="28"/>
              <w:szCs w:val="28"/>
              <w:lang w:val="en-GB"/>
            </w:rPr>
          </w:pPr>
        </w:p>
        <w:p w14:paraId="3BB3A2FF" w14:textId="7580E29B" w:rsidR="000F6BE5" w:rsidRPr="0024393C" w:rsidRDefault="000F6BE5" w:rsidP="00696CD5">
          <w:pPr>
            <w:pStyle w:val="StandardWeb"/>
            <w:shd w:val="clear" w:color="auto" w:fill="FFFFFF"/>
            <w:spacing w:before="0" w:beforeAutospacing="0" w:after="0" w:afterAutospacing="0" w:line="276" w:lineRule="auto"/>
            <w:jc w:val="both"/>
            <w:rPr>
              <w:rFonts w:asciiTheme="minorBidi" w:hAnsiTheme="minorBidi" w:cstheme="minorBidi"/>
              <w:b/>
              <w:sz w:val="28"/>
              <w:szCs w:val="28"/>
              <w:lang w:val="en-GB"/>
            </w:rPr>
          </w:pPr>
        </w:p>
        <w:p w14:paraId="6C824992" w14:textId="5D4D4A37" w:rsidR="000F6BE5" w:rsidRPr="0024393C" w:rsidRDefault="000F6BE5" w:rsidP="00696CD5">
          <w:pPr>
            <w:pStyle w:val="StandardWeb"/>
            <w:shd w:val="clear" w:color="auto" w:fill="FFFFFF"/>
            <w:spacing w:before="0" w:beforeAutospacing="0" w:after="0" w:afterAutospacing="0" w:line="276" w:lineRule="auto"/>
            <w:jc w:val="both"/>
            <w:rPr>
              <w:rFonts w:asciiTheme="minorBidi" w:hAnsiTheme="minorBidi" w:cstheme="minorBidi"/>
              <w:b/>
              <w:sz w:val="28"/>
              <w:szCs w:val="28"/>
              <w:lang w:val="en-GB"/>
            </w:rPr>
          </w:pPr>
        </w:p>
        <w:p w14:paraId="79251AA3" w14:textId="1F7BC652" w:rsidR="000F6BE5" w:rsidRPr="0024393C" w:rsidRDefault="000F6BE5" w:rsidP="00696CD5">
          <w:pPr>
            <w:pStyle w:val="StandardWeb"/>
            <w:shd w:val="clear" w:color="auto" w:fill="FFFFFF"/>
            <w:spacing w:before="0" w:beforeAutospacing="0" w:after="0" w:afterAutospacing="0" w:line="276" w:lineRule="auto"/>
            <w:jc w:val="both"/>
            <w:rPr>
              <w:rFonts w:asciiTheme="minorBidi" w:hAnsiTheme="minorBidi" w:cstheme="minorBidi"/>
              <w:b/>
              <w:sz w:val="28"/>
              <w:szCs w:val="28"/>
              <w:lang w:val="en-GB"/>
            </w:rPr>
          </w:pPr>
        </w:p>
        <w:p w14:paraId="6A73E8DD" w14:textId="378E1546" w:rsidR="000F6BE5" w:rsidRPr="0024393C" w:rsidRDefault="000F6BE5" w:rsidP="00696CD5">
          <w:pPr>
            <w:pStyle w:val="StandardWeb"/>
            <w:shd w:val="clear" w:color="auto" w:fill="FFFFFF"/>
            <w:spacing w:before="0" w:beforeAutospacing="0" w:after="0" w:afterAutospacing="0" w:line="276" w:lineRule="auto"/>
            <w:jc w:val="both"/>
            <w:rPr>
              <w:rFonts w:asciiTheme="minorBidi" w:hAnsiTheme="minorBidi" w:cstheme="minorBidi"/>
              <w:b/>
              <w:sz w:val="28"/>
              <w:szCs w:val="28"/>
              <w:lang w:val="en-GB"/>
            </w:rPr>
          </w:pPr>
        </w:p>
        <w:p w14:paraId="60D2E3E3" w14:textId="157D63EB" w:rsidR="004B2DD6" w:rsidRPr="0024393C" w:rsidRDefault="004B2DD6" w:rsidP="00696CD5">
          <w:pPr>
            <w:pStyle w:val="StandardWeb"/>
            <w:shd w:val="clear" w:color="auto" w:fill="FFFFFF"/>
            <w:spacing w:before="0" w:beforeAutospacing="0" w:after="0" w:afterAutospacing="0" w:line="276" w:lineRule="auto"/>
            <w:jc w:val="both"/>
            <w:rPr>
              <w:rFonts w:asciiTheme="minorBidi" w:hAnsiTheme="minorBidi" w:cstheme="minorBidi"/>
              <w:b/>
              <w:sz w:val="28"/>
              <w:szCs w:val="28"/>
              <w:lang w:val="en-GB"/>
            </w:rPr>
          </w:pPr>
        </w:p>
        <w:p w14:paraId="066EE9CB" w14:textId="680BC5CB" w:rsidR="004B2DD6" w:rsidRPr="0024393C" w:rsidRDefault="004B2DD6" w:rsidP="00696CD5">
          <w:pPr>
            <w:pStyle w:val="StandardWeb"/>
            <w:shd w:val="clear" w:color="auto" w:fill="FFFFFF"/>
            <w:spacing w:before="0" w:beforeAutospacing="0" w:after="0" w:afterAutospacing="0" w:line="276" w:lineRule="auto"/>
            <w:jc w:val="both"/>
            <w:rPr>
              <w:rFonts w:asciiTheme="minorBidi" w:hAnsiTheme="minorBidi" w:cstheme="minorBidi"/>
              <w:b/>
              <w:sz w:val="28"/>
              <w:szCs w:val="28"/>
              <w:lang w:val="en-GB"/>
            </w:rPr>
          </w:pPr>
        </w:p>
        <w:p w14:paraId="26AFEDAA" w14:textId="463D6255" w:rsidR="004B2DD6" w:rsidRPr="0024393C" w:rsidRDefault="004B2DD6" w:rsidP="00696CD5">
          <w:pPr>
            <w:pStyle w:val="StandardWeb"/>
            <w:shd w:val="clear" w:color="auto" w:fill="FFFFFF"/>
            <w:spacing w:before="0" w:beforeAutospacing="0" w:after="0" w:afterAutospacing="0" w:line="276" w:lineRule="auto"/>
            <w:jc w:val="both"/>
            <w:rPr>
              <w:rFonts w:asciiTheme="minorBidi" w:hAnsiTheme="minorBidi" w:cstheme="minorBidi"/>
              <w:b/>
              <w:sz w:val="28"/>
              <w:szCs w:val="28"/>
              <w:lang w:val="en-GB"/>
            </w:rPr>
          </w:pPr>
        </w:p>
        <w:p w14:paraId="3BF22CF9" w14:textId="54B41AFB" w:rsidR="004B2DD6" w:rsidRPr="0024393C" w:rsidRDefault="004B2DD6" w:rsidP="00696CD5">
          <w:pPr>
            <w:pStyle w:val="StandardWeb"/>
            <w:shd w:val="clear" w:color="auto" w:fill="FFFFFF"/>
            <w:spacing w:before="0" w:beforeAutospacing="0" w:after="0" w:afterAutospacing="0" w:line="276" w:lineRule="auto"/>
            <w:jc w:val="both"/>
            <w:rPr>
              <w:rFonts w:asciiTheme="minorBidi" w:hAnsiTheme="minorBidi" w:cstheme="minorBidi"/>
              <w:b/>
              <w:sz w:val="28"/>
              <w:szCs w:val="28"/>
              <w:lang w:val="en-GB"/>
            </w:rPr>
          </w:pPr>
        </w:p>
        <w:p w14:paraId="1C7BF6D0" w14:textId="5AB8450E" w:rsidR="004B2DD6" w:rsidRPr="0024393C" w:rsidRDefault="004B2DD6" w:rsidP="00696CD5">
          <w:pPr>
            <w:pStyle w:val="StandardWeb"/>
            <w:shd w:val="clear" w:color="auto" w:fill="FFFFFF"/>
            <w:spacing w:before="0" w:beforeAutospacing="0" w:after="0" w:afterAutospacing="0" w:line="276" w:lineRule="auto"/>
            <w:jc w:val="both"/>
            <w:rPr>
              <w:rFonts w:asciiTheme="minorBidi" w:hAnsiTheme="minorBidi" w:cstheme="minorBidi"/>
              <w:b/>
              <w:sz w:val="28"/>
              <w:szCs w:val="28"/>
              <w:lang w:val="en-GB"/>
            </w:rPr>
          </w:pPr>
        </w:p>
        <w:p w14:paraId="6A3E0C77" w14:textId="69711E06" w:rsidR="004B2DD6" w:rsidRPr="0024393C" w:rsidRDefault="004B2DD6" w:rsidP="00696CD5">
          <w:pPr>
            <w:pStyle w:val="StandardWeb"/>
            <w:shd w:val="clear" w:color="auto" w:fill="FFFFFF"/>
            <w:spacing w:before="0" w:beforeAutospacing="0" w:after="0" w:afterAutospacing="0" w:line="276" w:lineRule="auto"/>
            <w:jc w:val="both"/>
            <w:rPr>
              <w:rFonts w:asciiTheme="minorBidi" w:hAnsiTheme="minorBidi" w:cstheme="minorBidi"/>
              <w:b/>
              <w:sz w:val="28"/>
              <w:szCs w:val="28"/>
              <w:lang w:val="en-GB"/>
            </w:rPr>
          </w:pPr>
        </w:p>
        <w:p w14:paraId="3399C27E" w14:textId="2CC72E59" w:rsidR="004B2DD6" w:rsidRPr="0024393C" w:rsidRDefault="004B2DD6" w:rsidP="00696CD5">
          <w:pPr>
            <w:pStyle w:val="StandardWeb"/>
            <w:shd w:val="clear" w:color="auto" w:fill="FFFFFF"/>
            <w:spacing w:before="0" w:beforeAutospacing="0" w:after="0" w:afterAutospacing="0" w:line="276" w:lineRule="auto"/>
            <w:jc w:val="both"/>
            <w:rPr>
              <w:rFonts w:asciiTheme="minorBidi" w:hAnsiTheme="minorBidi" w:cstheme="minorBidi"/>
              <w:b/>
              <w:sz w:val="28"/>
              <w:szCs w:val="28"/>
              <w:lang w:val="en-GB"/>
            </w:rPr>
          </w:pPr>
        </w:p>
        <w:p w14:paraId="7049C640" w14:textId="59476EBF" w:rsidR="004B2DD6" w:rsidRPr="0024393C" w:rsidRDefault="004B2DD6" w:rsidP="00696CD5">
          <w:pPr>
            <w:pStyle w:val="StandardWeb"/>
            <w:shd w:val="clear" w:color="auto" w:fill="FFFFFF"/>
            <w:spacing w:before="0" w:beforeAutospacing="0" w:after="0" w:afterAutospacing="0" w:line="276" w:lineRule="auto"/>
            <w:jc w:val="both"/>
            <w:rPr>
              <w:rFonts w:asciiTheme="minorBidi" w:hAnsiTheme="minorBidi" w:cstheme="minorBidi"/>
              <w:b/>
              <w:sz w:val="28"/>
              <w:szCs w:val="28"/>
              <w:lang w:val="en-GB"/>
            </w:rPr>
          </w:pPr>
        </w:p>
        <w:p w14:paraId="24708C00" w14:textId="0CB7A416" w:rsidR="004B2DD6" w:rsidRPr="0024393C" w:rsidRDefault="004B2DD6" w:rsidP="00696CD5">
          <w:pPr>
            <w:pStyle w:val="StandardWeb"/>
            <w:shd w:val="clear" w:color="auto" w:fill="FFFFFF"/>
            <w:spacing w:before="0" w:beforeAutospacing="0" w:after="0" w:afterAutospacing="0" w:line="276" w:lineRule="auto"/>
            <w:jc w:val="both"/>
            <w:rPr>
              <w:rFonts w:asciiTheme="minorBidi" w:hAnsiTheme="minorBidi" w:cstheme="minorBidi"/>
              <w:b/>
              <w:sz w:val="28"/>
              <w:szCs w:val="28"/>
              <w:lang w:val="en-GB"/>
            </w:rPr>
          </w:pPr>
        </w:p>
        <w:p w14:paraId="7C1E896D" w14:textId="3A8B0599" w:rsidR="004B2DD6" w:rsidRPr="0024393C" w:rsidRDefault="004B2DD6" w:rsidP="00696CD5">
          <w:pPr>
            <w:pStyle w:val="StandardWeb"/>
            <w:shd w:val="clear" w:color="auto" w:fill="FFFFFF"/>
            <w:spacing w:before="0" w:beforeAutospacing="0" w:after="0" w:afterAutospacing="0" w:line="276" w:lineRule="auto"/>
            <w:jc w:val="both"/>
            <w:rPr>
              <w:rFonts w:asciiTheme="minorBidi" w:hAnsiTheme="minorBidi" w:cstheme="minorBidi"/>
              <w:b/>
              <w:sz w:val="28"/>
              <w:szCs w:val="28"/>
              <w:lang w:val="en-GB"/>
            </w:rPr>
          </w:pPr>
        </w:p>
        <w:p w14:paraId="026280BF" w14:textId="17F1E1C7" w:rsidR="004B2DD6" w:rsidRPr="0024393C" w:rsidRDefault="004B2DD6" w:rsidP="00696CD5">
          <w:pPr>
            <w:pStyle w:val="StandardWeb"/>
            <w:shd w:val="clear" w:color="auto" w:fill="FFFFFF"/>
            <w:spacing w:before="0" w:beforeAutospacing="0" w:after="0" w:afterAutospacing="0" w:line="276" w:lineRule="auto"/>
            <w:jc w:val="both"/>
            <w:rPr>
              <w:rFonts w:asciiTheme="minorBidi" w:hAnsiTheme="minorBidi" w:cstheme="minorBidi"/>
              <w:b/>
              <w:sz w:val="28"/>
              <w:szCs w:val="28"/>
              <w:lang w:val="en-GB"/>
            </w:rPr>
          </w:pPr>
        </w:p>
        <w:p w14:paraId="356F4039" w14:textId="77777777" w:rsidR="004B2DD6" w:rsidRPr="0024393C" w:rsidRDefault="004B2DD6" w:rsidP="00696CD5">
          <w:pPr>
            <w:pStyle w:val="StandardWeb"/>
            <w:shd w:val="clear" w:color="auto" w:fill="FFFFFF"/>
            <w:spacing w:before="0" w:beforeAutospacing="0" w:after="0" w:afterAutospacing="0" w:line="276" w:lineRule="auto"/>
            <w:jc w:val="both"/>
            <w:rPr>
              <w:rFonts w:asciiTheme="minorBidi" w:hAnsiTheme="minorBidi" w:cstheme="minorBidi"/>
              <w:b/>
              <w:sz w:val="28"/>
              <w:szCs w:val="28"/>
              <w:lang w:val="en-GB"/>
            </w:rPr>
          </w:pPr>
        </w:p>
        <w:p w14:paraId="12783CC4" w14:textId="29BFED84" w:rsidR="000F6BE5" w:rsidRPr="0024393C" w:rsidRDefault="000F6BE5" w:rsidP="00696CD5">
          <w:pPr>
            <w:pStyle w:val="StandardWeb"/>
            <w:shd w:val="clear" w:color="auto" w:fill="FFFFFF"/>
            <w:spacing w:before="0" w:beforeAutospacing="0" w:after="0" w:afterAutospacing="0" w:line="276" w:lineRule="auto"/>
            <w:jc w:val="both"/>
            <w:rPr>
              <w:rFonts w:asciiTheme="minorBidi" w:hAnsiTheme="minorBidi" w:cstheme="minorBidi"/>
              <w:b/>
              <w:sz w:val="28"/>
              <w:szCs w:val="28"/>
              <w:lang w:val="en-GB"/>
            </w:rPr>
          </w:pPr>
        </w:p>
        <w:p w14:paraId="4307B147" w14:textId="1928BFD8" w:rsidR="000F6BE5" w:rsidRPr="0024393C" w:rsidRDefault="000F6BE5" w:rsidP="00696CD5">
          <w:pPr>
            <w:pStyle w:val="StandardWeb"/>
            <w:shd w:val="clear" w:color="auto" w:fill="FFFFFF"/>
            <w:spacing w:before="0" w:beforeAutospacing="0" w:after="0" w:afterAutospacing="0" w:line="276" w:lineRule="auto"/>
            <w:jc w:val="both"/>
            <w:rPr>
              <w:rFonts w:asciiTheme="minorBidi" w:hAnsiTheme="minorBidi" w:cstheme="minorBidi"/>
              <w:b/>
              <w:sz w:val="28"/>
              <w:szCs w:val="28"/>
              <w:lang w:val="en-GB"/>
            </w:rPr>
          </w:pPr>
        </w:p>
        <w:p w14:paraId="4B548D25" w14:textId="3EEF195C" w:rsidR="000F6BE5" w:rsidRPr="0024393C" w:rsidRDefault="000F6BE5" w:rsidP="00696CD5">
          <w:pPr>
            <w:pStyle w:val="StandardWeb"/>
            <w:shd w:val="clear" w:color="auto" w:fill="FFFFFF"/>
            <w:spacing w:before="0" w:beforeAutospacing="0" w:after="0" w:afterAutospacing="0" w:line="276" w:lineRule="auto"/>
            <w:jc w:val="both"/>
            <w:rPr>
              <w:rFonts w:asciiTheme="minorBidi" w:hAnsiTheme="minorBidi" w:cstheme="minorBidi"/>
              <w:b/>
              <w:sz w:val="28"/>
              <w:szCs w:val="28"/>
              <w:lang w:val="en-GB"/>
            </w:rPr>
          </w:pPr>
        </w:p>
        <w:p w14:paraId="75ACB2B7" w14:textId="77777777" w:rsidR="006E471D" w:rsidRPr="0024393C" w:rsidRDefault="006E471D" w:rsidP="00696CD5">
          <w:pPr>
            <w:pStyle w:val="StandardWeb"/>
            <w:shd w:val="clear" w:color="auto" w:fill="FFFFFF"/>
            <w:spacing w:before="0" w:beforeAutospacing="0" w:after="0" w:afterAutospacing="0" w:line="276" w:lineRule="auto"/>
            <w:jc w:val="both"/>
            <w:rPr>
              <w:rFonts w:asciiTheme="minorBidi" w:hAnsiTheme="minorBidi" w:cstheme="minorBidi"/>
              <w:b/>
              <w:sz w:val="28"/>
              <w:szCs w:val="28"/>
              <w:lang w:val="en-GB"/>
            </w:rPr>
          </w:pPr>
        </w:p>
        <w:p w14:paraId="72E0A390" w14:textId="2EEFC5D2" w:rsidR="000F6BE5" w:rsidRPr="0024393C" w:rsidRDefault="000F6BE5" w:rsidP="00696CD5">
          <w:pPr>
            <w:pStyle w:val="StandardWeb"/>
            <w:shd w:val="clear" w:color="auto" w:fill="FFFFFF"/>
            <w:spacing w:before="0" w:beforeAutospacing="0" w:after="0" w:afterAutospacing="0" w:line="276" w:lineRule="auto"/>
            <w:jc w:val="both"/>
            <w:rPr>
              <w:rFonts w:asciiTheme="minorBidi" w:hAnsiTheme="minorBidi" w:cstheme="minorBidi"/>
              <w:b/>
              <w:sz w:val="28"/>
              <w:szCs w:val="28"/>
              <w:lang w:val="en-GB"/>
            </w:rPr>
          </w:pPr>
        </w:p>
        <w:p w14:paraId="3F84E287" w14:textId="77777777" w:rsidR="000F6BE5" w:rsidRPr="0024393C" w:rsidRDefault="000F6BE5" w:rsidP="00696CD5">
          <w:pPr>
            <w:pStyle w:val="StandardWeb"/>
            <w:shd w:val="clear" w:color="auto" w:fill="FFFFFF"/>
            <w:spacing w:before="0" w:beforeAutospacing="0" w:after="0" w:afterAutospacing="0" w:line="276" w:lineRule="auto"/>
            <w:jc w:val="both"/>
            <w:rPr>
              <w:rFonts w:asciiTheme="minorBidi" w:hAnsiTheme="minorBidi" w:cstheme="minorBidi"/>
              <w:b/>
              <w:sz w:val="28"/>
              <w:szCs w:val="28"/>
              <w:lang w:val="en-GB"/>
            </w:rPr>
          </w:pPr>
        </w:p>
        <w:p w14:paraId="13F42C0E" w14:textId="347D29F6" w:rsidR="009F6A36" w:rsidRPr="0024393C" w:rsidRDefault="00466760" w:rsidP="009F6A36">
          <w:pPr>
            <w:pStyle w:val="berschrift2"/>
            <w:numPr>
              <w:ilvl w:val="0"/>
              <w:numId w:val="3"/>
            </w:numPr>
            <w:spacing w:line="276" w:lineRule="auto"/>
            <w:rPr>
              <w:rFonts w:ascii="Times New Roman" w:hAnsi="Times New Roman" w:cs="Times New Roman"/>
              <w:color w:val="auto"/>
              <w:sz w:val="28"/>
              <w:szCs w:val="24"/>
              <w:lang w:val="en-GB"/>
            </w:rPr>
          </w:pPr>
          <w:bookmarkStart w:id="2" w:name="_Toc74338063"/>
          <w:r w:rsidRPr="0024393C">
            <w:rPr>
              <w:rFonts w:ascii="Times New Roman" w:hAnsi="Times New Roman" w:cs="Times New Roman"/>
              <w:color w:val="auto"/>
              <w:sz w:val="28"/>
              <w:szCs w:val="24"/>
              <w:lang w:val="en-GB"/>
            </w:rPr>
            <w:t>Introduction</w:t>
          </w:r>
          <w:bookmarkEnd w:id="2"/>
        </w:p>
        <w:p w14:paraId="40BF8A39" w14:textId="77777777" w:rsidR="00BE58FE" w:rsidRPr="0024393C" w:rsidRDefault="00BE58FE" w:rsidP="00BE58FE">
          <w:pPr>
            <w:rPr>
              <w:rFonts w:ascii="Times New Roman" w:hAnsi="Times New Roman"/>
              <w:sz w:val="24"/>
              <w:szCs w:val="24"/>
              <w:lang w:val="en-GB"/>
            </w:rPr>
          </w:pPr>
        </w:p>
        <w:p w14:paraId="194ACFC2" w14:textId="34223367" w:rsidR="009F6A36" w:rsidRPr="0024393C" w:rsidRDefault="009F6A36" w:rsidP="00C66D1A">
          <w:pPr>
            <w:pStyle w:val="StandardWeb"/>
            <w:shd w:val="clear" w:color="auto" w:fill="FFFFFF"/>
            <w:spacing w:before="0" w:beforeAutospacing="0" w:after="0" w:afterAutospacing="0" w:line="276" w:lineRule="auto"/>
            <w:jc w:val="both"/>
            <w:rPr>
              <w:lang w:val="en-GB"/>
            </w:rPr>
          </w:pPr>
          <w:r w:rsidRPr="0024393C">
            <w:rPr>
              <w:lang w:val="en-GB"/>
            </w:rPr>
            <w:t xml:space="preserve">The Dissemination Plan for the </w:t>
          </w:r>
          <w:r w:rsidR="00BE58FE" w:rsidRPr="0024393C">
            <w:rPr>
              <w:lang w:val="en-GB"/>
            </w:rPr>
            <w:t>Erasmus+</w:t>
          </w:r>
          <w:r w:rsidRPr="0024393C">
            <w:rPr>
              <w:lang w:val="en-GB"/>
            </w:rPr>
            <w:t xml:space="preserve"> project</w:t>
          </w:r>
          <w:r w:rsidR="00BE58FE" w:rsidRPr="0024393C">
            <w:rPr>
              <w:lang w:val="en-GB"/>
            </w:rPr>
            <w:t xml:space="preserve"> SAFE</w:t>
          </w:r>
          <w:r w:rsidRPr="0024393C">
            <w:rPr>
              <w:lang w:val="en-GB"/>
            </w:rPr>
            <w:t xml:space="preserve"> is designed on the basis of the five-stage model for dissemination and exploitation of the European Union. </w:t>
          </w:r>
        </w:p>
        <w:p w14:paraId="66110191" w14:textId="77777777" w:rsidR="009F6A36" w:rsidRPr="0024393C" w:rsidRDefault="009F6A36" w:rsidP="00C66D1A">
          <w:pPr>
            <w:pStyle w:val="StandardWeb"/>
            <w:shd w:val="clear" w:color="auto" w:fill="FFFFFF"/>
            <w:spacing w:before="0" w:beforeAutospacing="0" w:after="0" w:afterAutospacing="0" w:line="276" w:lineRule="auto"/>
            <w:jc w:val="both"/>
            <w:rPr>
              <w:lang w:val="en-GB"/>
            </w:rPr>
          </w:pPr>
        </w:p>
        <w:p w14:paraId="35760B71" w14:textId="77777777" w:rsidR="009F6A36" w:rsidRPr="0024393C" w:rsidRDefault="009F6A36" w:rsidP="00C66D1A">
          <w:pPr>
            <w:pStyle w:val="StandardWeb"/>
            <w:shd w:val="clear" w:color="auto" w:fill="FFFFFF"/>
            <w:spacing w:before="0" w:beforeAutospacing="0" w:after="0" w:afterAutospacing="0" w:line="276" w:lineRule="auto"/>
            <w:jc w:val="both"/>
            <w:rPr>
              <w:lang w:val="en-GB"/>
            </w:rPr>
          </w:pPr>
          <w:r w:rsidRPr="0024393C">
            <w:rPr>
              <w:lang w:val="en-GB"/>
            </w:rPr>
            <w:t>The five strategic levels are described as follows:</w:t>
          </w:r>
        </w:p>
        <w:p w14:paraId="0CA1B9E2" w14:textId="77777777" w:rsidR="009F6A36" w:rsidRPr="0024393C" w:rsidRDefault="009F6A36" w:rsidP="00C66D1A">
          <w:pPr>
            <w:pStyle w:val="StandardWeb"/>
            <w:shd w:val="clear" w:color="auto" w:fill="FFFFFF"/>
            <w:spacing w:before="0" w:beforeAutospacing="0" w:after="0" w:afterAutospacing="0" w:line="276" w:lineRule="auto"/>
            <w:jc w:val="both"/>
            <w:rPr>
              <w:lang w:val="en-GB"/>
            </w:rPr>
          </w:pPr>
        </w:p>
        <w:p w14:paraId="3364BFAF" w14:textId="77777777" w:rsidR="009F6A36" w:rsidRPr="0024393C" w:rsidRDefault="009F6A36" w:rsidP="00C66D1A">
          <w:pPr>
            <w:pStyle w:val="StandardWeb"/>
            <w:shd w:val="clear" w:color="auto" w:fill="FFFFFF"/>
            <w:spacing w:before="0" w:beforeAutospacing="0" w:after="0" w:afterAutospacing="0" w:line="276" w:lineRule="auto"/>
            <w:ind w:left="567"/>
            <w:jc w:val="both"/>
            <w:rPr>
              <w:lang w:val="en-GB"/>
            </w:rPr>
          </w:pPr>
          <w:r w:rsidRPr="0024393C">
            <w:rPr>
              <w:lang w:val="en-GB"/>
            </w:rPr>
            <w:t>1. A clear rationale for and objectives of dissemination and exploitation;</w:t>
          </w:r>
        </w:p>
        <w:p w14:paraId="3B1A7956" w14:textId="77777777" w:rsidR="009F6A36" w:rsidRPr="0024393C" w:rsidRDefault="009F6A36" w:rsidP="00C66D1A">
          <w:pPr>
            <w:pStyle w:val="StandardWeb"/>
            <w:shd w:val="clear" w:color="auto" w:fill="FFFFFF"/>
            <w:spacing w:before="0" w:beforeAutospacing="0" w:after="0" w:afterAutospacing="0" w:line="276" w:lineRule="auto"/>
            <w:ind w:left="567"/>
            <w:jc w:val="both"/>
            <w:rPr>
              <w:lang w:val="en-GB"/>
            </w:rPr>
          </w:pPr>
          <w:r w:rsidRPr="0024393C">
            <w:rPr>
              <w:lang w:val="en-GB"/>
            </w:rPr>
            <w:t>2. A strategy to identify which results to disseminate and to which audiences – and designing programmes and initiatives accordingly;</w:t>
          </w:r>
        </w:p>
        <w:p w14:paraId="01ADAD24" w14:textId="77777777" w:rsidR="009F6A36" w:rsidRPr="0024393C" w:rsidRDefault="009F6A36" w:rsidP="00C66D1A">
          <w:pPr>
            <w:pStyle w:val="StandardWeb"/>
            <w:shd w:val="clear" w:color="auto" w:fill="FFFFFF"/>
            <w:spacing w:before="0" w:beforeAutospacing="0" w:after="0" w:afterAutospacing="0" w:line="276" w:lineRule="auto"/>
            <w:ind w:left="567"/>
            <w:jc w:val="both"/>
            <w:rPr>
              <w:lang w:val="en-GB"/>
            </w:rPr>
          </w:pPr>
          <w:r w:rsidRPr="0024393C">
            <w:rPr>
              <w:lang w:val="en-GB"/>
            </w:rPr>
            <w:t>3. Determining organisational approaches of the different stakeholders and allocating responsibilities and resources;</w:t>
          </w:r>
        </w:p>
        <w:p w14:paraId="7ED7E9D5" w14:textId="77777777" w:rsidR="009F6A36" w:rsidRPr="0024393C" w:rsidRDefault="009F6A36" w:rsidP="00C66D1A">
          <w:pPr>
            <w:pStyle w:val="StandardWeb"/>
            <w:shd w:val="clear" w:color="auto" w:fill="FFFFFF"/>
            <w:spacing w:before="0" w:beforeAutospacing="0" w:after="0" w:afterAutospacing="0" w:line="276" w:lineRule="auto"/>
            <w:ind w:left="567"/>
            <w:jc w:val="both"/>
            <w:rPr>
              <w:lang w:val="en-GB"/>
            </w:rPr>
          </w:pPr>
          <w:r w:rsidRPr="0024393C">
            <w:rPr>
              <w:lang w:val="en-GB"/>
            </w:rPr>
            <w:t>4. Implementing the strategy by identifying and gathering results and undertaking dissemination and exploitation activities;</w:t>
          </w:r>
        </w:p>
        <w:p w14:paraId="3C329395" w14:textId="77777777" w:rsidR="009F6A36" w:rsidRPr="0024393C" w:rsidRDefault="009F6A36" w:rsidP="00C66D1A">
          <w:pPr>
            <w:pStyle w:val="StandardWeb"/>
            <w:shd w:val="clear" w:color="auto" w:fill="FFFFFF"/>
            <w:spacing w:before="0" w:beforeAutospacing="0" w:after="0" w:afterAutospacing="0" w:line="276" w:lineRule="auto"/>
            <w:ind w:left="567"/>
            <w:jc w:val="both"/>
            <w:rPr>
              <w:lang w:val="en-GB"/>
            </w:rPr>
          </w:pPr>
          <w:r w:rsidRPr="0024393C">
            <w:rPr>
              <w:lang w:val="en-GB"/>
            </w:rPr>
            <w:t>5. Monitoring and evaluating the effects of the activity.</w:t>
          </w:r>
        </w:p>
        <w:p w14:paraId="7B5487A1" w14:textId="77777777" w:rsidR="009F6A36" w:rsidRPr="0024393C" w:rsidRDefault="009F6A36" w:rsidP="00C66D1A">
          <w:pPr>
            <w:pStyle w:val="StandardWeb"/>
            <w:shd w:val="clear" w:color="auto" w:fill="FFFFFF"/>
            <w:spacing w:before="0" w:beforeAutospacing="0" w:after="0" w:afterAutospacing="0" w:line="276" w:lineRule="auto"/>
            <w:jc w:val="both"/>
            <w:rPr>
              <w:lang w:val="en-GB"/>
            </w:rPr>
          </w:pPr>
        </w:p>
        <w:p w14:paraId="74E416C8" w14:textId="0D73B4E1" w:rsidR="009F6A36" w:rsidRPr="0024393C" w:rsidRDefault="009F6A36" w:rsidP="00C66D1A">
          <w:pPr>
            <w:pStyle w:val="StandardWeb"/>
            <w:shd w:val="clear" w:color="auto" w:fill="FFFFFF"/>
            <w:spacing w:before="0" w:beforeAutospacing="0" w:after="0" w:afterAutospacing="0" w:line="276" w:lineRule="auto"/>
            <w:jc w:val="both"/>
            <w:rPr>
              <w:lang w:val="en-GB"/>
            </w:rPr>
          </w:pPr>
          <w:r w:rsidRPr="0024393C">
            <w:rPr>
              <w:lang w:val="en-GB"/>
            </w:rPr>
            <w:t xml:space="preserve">This document will be used by partners as a guide to their efforts to enhance the dissemination and exploitation action results within the framework of the </w:t>
          </w:r>
          <w:r w:rsidR="00BE58FE" w:rsidRPr="0024393C">
            <w:rPr>
              <w:lang w:val="en-GB"/>
            </w:rPr>
            <w:t>SAFE</w:t>
          </w:r>
          <w:r w:rsidRPr="0024393C">
            <w:rPr>
              <w:lang w:val="en-GB"/>
            </w:rPr>
            <w:t xml:space="preserve"> project. Firstly, the Dissemination Plan defines the rationale of the </w:t>
          </w:r>
          <w:r w:rsidR="00BE58FE" w:rsidRPr="0024393C">
            <w:rPr>
              <w:lang w:val="en-GB"/>
            </w:rPr>
            <w:t>SAFE</w:t>
          </w:r>
          <w:r w:rsidRPr="0024393C">
            <w:rPr>
              <w:lang w:val="en-GB"/>
            </w:rPr>
            <w:t xml:space="preserve"> project and provides an overview, identifies the Dissemination Objectives and the Target Groups which will be addressed during the dissemination process. Secondly, the Dissemination Plan identifies the Partner Dissemination Responsibilities, Dissemination Strategies and Means of Dissemination, which will be employed in order to reach the objectives of the </w:t>
          </w:r>
          <w:r w:rsidR="00BE58FE" w:rsidRPr="0024393C">
            <w:rPr>
              <w:lang w:val="en-GB"/>
            </w:rPr>
            <w:t>SAFE</w:t>
          </w:r>
          <w:r w:rsidRPr="0024393C">
            <w:rPr>
              <w:lang w:val="en-GB"/>
            </w:rPr>
            <w:t xml:space="preserve"> project and address the target audiences effectively.</w:t>
          </w:r>
        </w:p>
        <w:p w14:paraId="12DD6B33" w14:textId="77777777" w:rsidR="009F6A36" w:rsidRPr="0024393C" w:rsidRDefault="009F6A36" w:rsidP="00C66D1A">
          <w:pPr>
            <w:jc w:val="both"/>
            <w:rPr>
              <w:rFonts w:ascii="Times New Roman" w:hAnsi="Times New Roman"/>
              <w:sz w:val="24"/>
              <w:szCs w:val="24"/>
              <w:lang w:val="en-GB"/>
            </w:rPr>
          </w:pPr>
        </w:p>
        <w:p w14:paraId="111222A3" w14:textId="7FC780FB" w:rsidR="00923BDD" w:rsidRPr="0024393C" w:rsidRDefault="00923BDD" w:rsidP="00C66D1A">
          <w:pPr>
            <w:jc w:val="both"/>
            <w:rPr>
              <w:rFonts w:ascii="Times New Roman" w:hAnsi="Times New Roman"/>
              <w:sz w:val="24"/>
              <w:szCs w:val="24"/>
              <w:lang w:val="en-GB"/>
            </w:rPr>
          </w:pPr>
        </w:p>
        <w:p w14:paraId="23AC1F1C" w14:textId="1E7CD059" w:rsidR="00923BDD" w:rsidRPr="0024393C" w:rsidRDefault="00923BDD" w:rsidP="00C66D1A">
          <w:pPr>
            <w:jc w:val="both"/>
            <w:rPr>
              <w:rFonts w:ascii="Times New Roman" w:hAnsi="Times New Roman"/>
              <w:sz w:val="24"/>
              <w:szCs w:val="24"/>
              <w:lang w:val="en-GB"/>
            </w:rPr>
          </w:pPr>
        </w:p>
        <w:p w14:paraId="35519610" w14:textId="15F6B257" w:rsidR="00BE58FE" w:rsidRPr="0024393C" w:rsidRDefault="00BE58FE" w:rsidP="00C66D1A">
          <w:pPr>
            <w:jc w:val="both"/>
            <w:rPr>
              <w:rFonts w:ascii="Times New Roman" w:hAnsi="Times New Roman"/>
              <w:sz w:val="24"/>
              <w:szCs w:val="24"/>
              <w:lang w:val="en-GB"/>
            </w:rPr>
          </w:pPr>
        </w:p>
        <w:p w14:paraId="342474DE" w14:textId="75A44A80" w:rsidR="00BE58FE" w:rsidRPr="0024393C" w:rsidRDefault="00BE58FE" w:rsidP="00C66D1A">
          <w:pPr>
            <w:jc w:val="both"/>
            <w:rPr>
              <w:rFonts w:ascii="Times New Roman" w:hAnsi="Times New Roman"/>
              <w:sz w:val="24"/>
              <w:szCs w:val="24"/>
              <w:lang w:val="en-GB"/>
            </w:rPr>
          </w:pPr>
        </w:p>
        <w:p w14:paraId="3ACB193F" w14:textId="1C944C66" w:rsidR="00BE58FE" w:rsidRPr="0024393C" w:rsidRDefault="00BE58FE" w:rsidP="00C66D1A">
          <w:pPr>
            <w:jc w:val="both"/>
            <w:rPr>
              <w:rFonts w:ascii="Times New Roman" w:hAnsi="Times New Roman"/>
              <w:sz w:val="24"/>
              <w:szCs w:val="24"/>
              <w:lang w:val="en-GB"/>
            </w:rPr>
          </w:pPr>
        </w:p>
        <w:p w14:paraId="0043959D" w14:textId="3BCF501F" w:rsidR="00BE58FE" w:rsidRPr="0024393C" w:rsidRDefault="00BE58FE" w:rsidP="00C66D1A">
          <w:pPr>
            <w:jc w:val="both"/>
            <w:rPr>
              <w:rFonts w:ascii="Times New Roman" w:hAnsi="Times New Roman"/>
              <w:sz w:val="24"/>
              <w:szCs w:val="24"/>
              <w:lang w:val="en-GB"/>
            </w:rPr>
          </w:pPr>
        </w:p>
        <w:p w14:paraId="1B4195EC" w14:textId="3E214CBC" w:rsidR="00BE58FE" w:rsidRPr="0024393C" w:rsidRDefault="00BE58FE" w:rsidP="00C66D1A">
          <w:pPr>
            <w:jc w:val="both"/>
            <w:rPr>
              <w:rFonts w:ascii="Times New Roman" w:hAnsi="Times New Roman"/>
              <w:sz w:val="24"/>
              <w:szCs w:val="24"/>
              <w:lang w:val="en-GB"/>
            </w:rPr>
          </w:pPr>
        </w:p>
        <w:p w14:paraId="1E89A583" w14:textId="77777777" w:rsidR="00BE58FE" w:rsidRPr="0024393C" w:rsidRDefault="00BE58FE" w:rsidP="00C66D1A">
          <w:pPr>
            <w:jc w:val="both"/>
            <w:rPr>
              <w:rFonts w:ascii="Times New Roman" w:hAnsi="Times New Roman"/>
              <w:sz w:val="24"/>
              <w:szCs w:val="24"/>
              <w:lang w:val="en-GB"/>
            </w:rPr>
          </w:pPr>
        </w:p>
        <w:p w14:paraId="2DDFF9D5" w14:textId="0EF82F32" w:rsidR="00923BDD" w:rsidRPr="0024393C" w:rsidRDefault="00923BDD" w:rsidP="00C66D1A">
          <w:pPr>
            <w:jc w:val="both"/>
            <w:rPr>
              <w:rFonts w:ascii="Times New Roman" w:hAnsi="Times New Roman"/>
              <w:sz w:val="24"/>
              <w:szCs w:val="24"/>
              <w:lang w:val="en-GB"/>
            </w:rPr>
          </w:pPr>
        </w:p>
        <w:p w14:paraId="62374BFB" w14:textId="77777777" w:rsidR="00081B70" w:rsidRPr="0024393C" w:rsidRDefault="00081B70" w:rsidP="00C66D1A">
          <w:pPr>
            <w:jc w:val="both"/>
            <w:rPr>
              <w:rFonts w:ascii="Times New Roman" w:hAnsi="Times New Roman"/>
              <w:sz w:val="24"/>
              <w:szCs w:val="24"/>
              <w:lang w:val="en-GB"/>
            </w:rPr>
          </w:pPr>
        </w:p>
        <w:p w14:paraId="3EF0EC0B" w14:textId="0B808BCB" w:rsidR="00466760" w:rsidRPr="0024393C" w:rsidRDefault="00BE58FE" w:rsidP="00C66D1A">
          <w:pPr>
            <w:pStyle w:val="berschrift2"/>
            <w:numPr>
              <w:ilvl w:val="0"/>
              <w:numId w:val="3"/>
            </w:numPr>
            <w:jc w:val="both"/>
            <w:rPr>
              <w:rFonts w:ascii="Times New Roman" w:hAnsi="Times New Roman" w:cs="Times New Roman"/>
              <w:color w:val="auto"/>
              <w:sz w:val="24"/>
              <w:szCs w:val="24"/>
              <w:lang w:val="en-GB"/>
            </w:rPr>
          </w:pPr>
          <w:bookmarkStart w:id="3" w:name="_Toc74338064"/>
          <w:r w:rsidRPr="0024393C">
            <w:rPr>
              <w:rFonts w:ascii="Times New Roman" w:hAnsi="Times New Roman" w:cs="Times New Roman"/>
              <w:color w:val="auto"/>
              <w:sz w:val="24"/>
              <w:szCs w:val="24"/>
              <w:lang w:val="en-GB"/>
            </w:rPr>
            <w:t>Overview of the Erasmus+ project SAFE</w:t>
          </w:r>
          <w:bookmarkEnd w:id="3"/>
          <w:r w:rsidRPr="0024393C">
            <w:rPr>
              <w:rFonts w:ascii="Times New Roman" w:hAnsi="Times New Roman" w:cs="Times New Roman"/>
              <w:color w:val="auto"/>
              <w:sz w:val="24"/>
              <w:szCs w:val="24"/>
              <w:lang w:val="en-GB"/>
            </w:rPr>
            <w:t xml:space="preserve">  </w:t>
          </w:r>
        </w:p>
        <w:p w14:paraId="06FFCD8A" w14:textId="77777777" w:rsidR="00BE58FE" w:rsidRPr="0024393C" w:rsidRDefault="00BE58FE" w:rsidP="00C66D1A">
          <w:pPr>
            <w:jc w:val="both"/>
            <w:rPr>
              <w:rFonts w:ascii="Times New Roman" w:hAnsi="Times New Roman"/>
              <w:sz w:val="24"/>
              <w:szCs w:val="24"/>
              <w:lang w:val="en-GB"/>
            </w:rPr>
          </w:pPr>
        </w:p>
        <w:p w14:paraId="42B94361" w14:textId="10D24716" w:rsidR="0093038E" w:rsidRPr="0024393C" w:rsidRDefault="00466760" w:rsidP="00C66D1A">
          <w:pPr>
            <w:pStyle w:val="StandardWeb"/>
            <w:shd w:val="clear" w:color="auto" w:fill="FFFFFF"/>
            <w:spacing w:before="0" w:beforeAutospacing="0" w:after="0" w:afterAutospacing="0" w:line="276" w:lineRule="auto"/>
            <w:jc w:val="both"/>
          </w:pPr>
          <w:r w:rsidRPr="0024393C">
            <w:rPr>
              <w:lang w:val="en-GB"/>
            </w:rPr>
            <w:t xml:space="preserve">The present Dissemination Plan for the </w:t>
          </w:r>
          <w:r w:rsidR="0093038E" w:rsidRPr="0024393C">
            <w:rPr>
              <w:lang w:val="en-GB"/>
            </w:rPr>
            <w:t>Erasmus+</w:t>
          </w:r>
          <w:r w:rsidR="00E5663D" w:rsidRPr="0024393C">
            <w:rPr>
              <w:lang w:val="en-GB"/>
            </w:rPr>
            <w:t xml:space="preserve"> </w:t>
          </w:r>
          <w:r w:rsidRPr="0024393C">
            <w:rPr>
              <w:lang w:val="en-GB"/>
            </w:rPr>
            <w:t xml:space="preserve">project </w:t>
          </w:r>
          <w:r w:rsidR="0093038E" w:rsidRPr="0024393C">
            <w:rPr>
              <w:lang w:val="en-GB"/>
            </w:rPr>
            <w:t xml:space="preserve">SAFE- Streaming approaches for Europe, was developed and launched due to the current COVID- 19 pandemic and is settled in the programme field of school education.  The international pandemic influences our daily life, even our daily work at school. The schools have to handle the strongly </w:t>
          </w:r>
          <w:r w:rsidR="0093038E" w:rsidRPr="0024393C">
            <w:t xml:space="preserve">contact restrictions and this at all educational levels. At this point teaching and learning has to become more flexible and has to go the way of digitization and teaching as well as learning in online formats. </w:t>
          </w:r>
        </w:p>
        <w:p w14:paraId="01158EDB" w14:textId="77777777" w:rsidR="00B66B5D" w:rsidRPr="0024393C" w:rsidRDefault="0093038E" w:rsidP="00C66D1A">
          <w:pPr>
            <w:pStyle w:val="StandardWeb"/>
            <w:shd w:val="clear" w:color="auto" w:fill="FFFFFF"/>
            <w:spacing w:before="0" w:beforeAutospacing="0" w:after="0" w:afterAutospacing="0" w:line="276" w:lineRule="auto"/>
            <w:jc w:val="both"/>
          </w:pPr>
          <w:r w:rsidRPr="0024393C">
            <w:br/>
            <w:t xml:space="preserve">The Erasmus+ project SAFE addresses this new and innovative way of learning and teaching in the age of digitization and COVID-19. The partnership consortium </w:t>
          </w:r>
          <w:proofErr w:type="gramStart"/>
          <w:r w:rsidRPr="0024393C">
            <w:t>create</w:t>
          </w:r>
          <w:proofErr w:type="gramEnd"/>
          <w:r w:rsidRPr="0024393C">
            <w:t xml:space="preserve"> awareness concerning the needs to of a didactic approach to eLearning. The approach of SAFE focusses on the use of </w:t>
          </w:r>
          <w:r w:rsidRPr="0024393C">
            <w:rPr>
              <w:b/>
            </w:rPr>
            <w:t>streaming within school</w:t>
          </w:r>
          <w:r w:rsidRPr="0024393C">
            <w:rPr>
              <w:b/>
            </w:rPr>
            <w:br/>
            <w:t>education</w:t>
          </w:r>
          <w:r w:rsidRPr="0024393C">
            <w:t xml:space="preserve">. Therefore, the project works on a basic concept for the integration of </w:t>
          </w:r>
          <w:proofErr w:type="spellStart"/>
          <w:r w:rsidRPr="0024393C">
            <w:t>elearning</w:t>
          </w:r>
          <w:proofErr w:type="spellEnd"/>
          <w:r w:rsidRPr="0024393C">
            <w:t xml:space="preserve"> in daily teaching work. In this basic concept, teachers use tablets or laptops on which, for example, a</w:t>
          </w:r>
          <w:r w:rsidR="00B66B5D" w:rsidRPr="0024393C">
            <w:t xml:space="preserve"> </w:t>
          </w:r>
          <w:r w:rsidRPr="0024393C">
            <w:t xml:space="preserve">blackboard application such as </w:t>
          </w:r>
          <w:proofErr w:type="spellStart"/>
          <w:r w:rsidRPr="0024393C">
            <w:t>LiveBoard</w:t>
          </w:r>
          <w:proofErr w:type="spellEnd"/>
          <w:r w:rsidR="00B66B5D" w:rsidRPr="0024393C">
            <w:t xml:space="preserve"> or</w:t>
          </w:r>
          <w:r w:rsidRPr="0024393C">
            <w:t xml:space="preserve"> </w:t>
          </w:r>
          <w:proofErr w:type="spellStart"/>
          <w:r w:rsidRPr="0024393C">
            <w:t>Doceri</w:t>
          </w:r>
          <w:proofErr w:type="spellEnd"/>
          <w:r w:rsidR="00B66B5D" w:rsidRPr="0024393C">
            <w:t xml:space="preserve"> is running. </w:t>
          </w:r>
          <w:r w:rsidRPr="0024393C">
            <w:t>Everything is streamed, with the information on this board</w:t>
          </w:r>
          <w:r w:rsidR="00B66B5D" w:rsidRPr="0024393C">
            <w:t xml:space="preserve">. Moreover, </w:t>
          </w:r>
          <w:r w:rsidRPr="0024393C">
            <w:t>the teacher’s language being streamed directly to the</w:t>
          </w:r>
          <w:r w:rsidR="00B66B5D" w:rsidRPr="0024393C">
            <w:t xml:space="preserve"> </w:t>
          </w:r>
          <w:r w:rsidRPr="0024393C">
            <w:t>learners. This enables the teachers to implement familiar forms of teaching, such as writing on the blackboard or on an overhead projector, in almost the same way and to provide</w:t>
          </w:r>
          <w:r w:rsidR="00B66B5D" w:rsidRPr="0024393C">
            <w:t xml:space="preserve"> </w:t>
          </w:r>
          <w:r w:rsidRPr="0024393C">
            <w:t xml:space="preserve">explanations and explanations. </w:t>
          </w:r>
        </w:p>
        <w:p w14:paraId="1E9D5C60" w14:textId="77777777" w:rsidR="00B66B5D" w:rsidRPr="0024393C" w:rsidRDefault="0093038E" w:rsidP="00C66D1A">
          <w:pPr>
            <w:pStyle w:val="StandardWeb"/>
            <w:shd w:val="clear" w:color="auto" w:fill="FFFFFF"/>
            <w:spacing w:before="0" w:beforeAutospacing="0" w:after="0" w:afterAutospacing="0" w:line="276" w:lineRule="auto"/>
            <w:jc w:val="both"/>
          </w:pPr>
          <w:r w:rsidRPr="0024393C">
            <w:t>Participation can optionally take place online via a live stream or by creating a recording that is later available on a server as a preserve or film for</w:t>
          </w:r>
          <w:r w:rsidRPr="0024393C">
            <w:br/>
            <w:t>viewing at any time.</w:t>
          </w:r>
        </w:p>
        <w:p w14:paraId="55A591BC" w14:textId="77777777" w:rsidR="00B66B5D" w:rsidRPr="0024393C" w:rsidRDefault="00B66B5D" w:rsidP="00C66D1A">
          <w:pPr>
            <w:pStyle w:val="StandardWeb"/>
            <w:shd w:val="clear" w:color="auto" w:fill="FFFFFF"/>
            <w:spacing w:before="0" w:beforeAutospacing="0" w:after="0" w:afterAutospacing="0" w:line="276" w:lineRule="auto"/>
            <w:jc w:val="both"/>
          </w:pPr>
        </w:p>
        <w:p w14:paraId="4BC2AB24" w14:textId="77777777" w:rsidR="00EC7F11" w:rsidRPr="0024393C" w:rsidRDefault="0093038E" w:rsidP="00C66D1A">
          <w:pPr>
            <w:pStyle w:val="StandardWeb"/>
            <w:shd w:val="clear" w:color="auto" w:fill="FFFFFF"/>
            <w:spacing w:before="0" w:beforeAutospacing="0" w:after="0" w:afterAutospacing="0" w:line="276" w:lineRule="auto"/>
            <w:jc w:val="both"/>
          </w:pPr>
          <w:r w:rsidRPr="0024393C">
            <w:t>The SAFE-Streaming concept will be created on the basis of the DISK-Online</w:t>
          </w:r>
          <w:r w:rsidR="00B66B5D" w:rsidRPr="0024393C">
            <w:t xml:space="preserve"> model</w:t>
          </w:r>
          <w:r w:rsidRPr="0024393C">
            <w:t xml:space="preserve"> </w:t>
          </w:r>
          <w:r w:rsidR="00B66B5D" w:rsidRPr="0024393C">
            <w:t xml:space="preserve">by Prof. </w:t>
          </w:r>
          <w:proofErr w:type="spellStart"/>
          <w:r w:rsidR="00B66B5D" w:rsidRPr="0024393C">
            <w:t>Dr.</w:t>
          </w:r>
          <w:proofErr w:type="spellEnd"/>
          <w:r w:rsidR="00B66B5D" w:rsidRPr="0024393C">
            <w:t xml:space="preserve"> Marc Beutner and Rasmus Pechuel, 2020. The acronym </w:t>
          </w:r>
          <w:r w:rsidRPr="0024393C">
            <w:rPr>
              <w:b/>
            </w:rPr>
            <w:t>DISK-Online</w:t>
          </w:r>
          <w:r w:rsidRPr="0024393C">
            <w:t xml:space="preserve"> stands for </w:t>
          </w:r>
          <w:r w:rsidRPr="0024393C">
            <w:rPr>
              <w:b/>
            </w:rPr>
            <w:t>Didactic Interactive Streaming Know-how</w:t>
          </w:r>
          <w:r w:rsidRPr="0024393C">
            <w:t xml:space="preserve"> and is designed</w:t>
          </w:r>
          <w:r w:rsidR="00B66B5D" w:rsidRPr="0024393C">
            <w:t xml:space="preserve"> </w:t>
          </w:r>
          <w:r w:rsidRPr="0024393C">
            <w:t>for dealing with the challenges of COVID-19 and the technologic challenges at schools and education.</w:t>
          </w:r>
          <w:r w:rsidR="00B66B5D" w:rsidRPr="0024393C">
            <w:rPr>
              <w:rStyle w:val="Funotenzeichen"/>
            </w:rPr>
            <w:footnoteReference w:id="1"/>
          </w:r>
        </w:p>
        <w:p w14:paraId="70244624" w14:textId="77777777" w:rsidR="00EC7F11" w:rsidRPr="0024393C" w:rsidRDefault="0093038E" w:rsidP="00C66D1A">
          <w:pPr>
            <w:pStyle w:val="StandardWeb"/>
            <w:shd w:val="clear" w:color="auto" w:fill="FFFFFF"/>
            <w:spacing w:before="0" w:beforeAutospacing="0" w:after="0" w:afterAutospacing="0" w:line="276" w:lineRule="auto"/>
            <w:jc w:val="both"/>
          </w:pPr>
          <w:r w:rsidRPr="0024393C">
            <w:t xml:space="preserve">The DISK-Online approach comes in its basic setting with an increasing level of interaction. </w:t>
          </w:r>
        </w:p>
        <w:p w14:paraId="24871979" w14:textId="77777777" w:rsidR="00EC7F11" w:rsidRPr="0024393C" w:rsidRDefault="0093038E" w:rsidP="00C66D1A">
          <w:pPr>
            <w:pStyle w:val="StandardWeb"/>
            <w:shd w:val="clear" w:color="auto" w:fill="FFFFFF"/>
            <w:spacing w:before="0" w:beforeAutospacing="0" w:after="0" w:afterAutospacing="0" w:line="276" w:lineRule="auto"/>
            <w:jc w:val="both"/>
          </w:pPr>
          <w:r w:rsidRPr="0024393C">
            <w:t>Interaction is described from</w:t>
          </w:r>
          <w:r w:rsidR="00EC7F11" w:rsidRPr="0024393C">
            <w:t xml:space="preserve"> </w:t>
          </w:r>
        </w:p>
        <w:p w14:paraId="3ED2DE2D" w14:textId="12D5861F" w:rsidR="00EC7F11" w:rsidRPr="0024393C" w:rsidRDefault="0093038E" w:rsidP="00C66D1A">
          <w:pPr>
            <w:pStyle w:val="StandardWeb"/>
            <w:numPr>
              <w:ilvl w:val="0"/>
              <w:numId w:val="8"/>
            </w:numPr>
            <w:shd w:val="clear" w:color="auto" w:fill="FFFFFF"/>
            <w:spacing w:before="0" w:beforeAutospacing="0" w:after="0" w:afterAutospacing="0" w:line="276" w:lineRule="auto"/>
            <w:jc w:val="both"/>
            <w:rPr>
              <w:b/>
            </w:rPr>
          </w:pPr>
          <w:r w:rsidRPr="0024393C">
            <w:rPr>
              <w:b/>
            </w:rPr>
            <w:t xml:space="preserve">DISK 1 (low teacher-centred interaction) </w:t>
          </w:r>
        </w:p>
        <w:p w14:paraId="7BD41924" w14:textId="77777777" w:rsidR="00EC7F11" w:rsidRPr="0024393C" w:rsidRDefault="0093038E" w:rsidP="00C66D1A">
          <w:pPr>
            <w:pStyle w:val="StandardWeb"/>
            <w:numPr>
              <w:ilvl w:val="0"/>
              <w:numId w:val="8"/>
            </w:numPr>
            <w:shd w:val="clear" w:color="auto" w:fill="FFFFFF"/>
            <w:spacing w:before="0" w:beforeAutospacing="0" w:after="0" w:afterAutospacing="0" w:line="276" w:lineRule="auto"/>
            <w:jc w:val="both"/>
            <w:rPr>
              <w:b/>
            </w:rPr>
          </w:pPr>
          <w:r w:rsidRPr="0024393C">
            <w:rPr>
              <w:b/>
            </w:rPr>
            <w:t xml:space="preserve">to DISK4 (learner-centred interaction) </w:t>
          </w:r>
        </w:p>
        <w:p w14:paraId="64ABF586" w14:textId="3AA234E5" w:rsidR="00EC7F11" w:rsidRPr="0024393C" w:rsidRDefault="0093038E" w:rsidP="00C66D1A">
          <w:pPr>
            <w:pStyle w:val="StandardWeb"/>
            <w:shd w:val="clear" w:color="auto" w:fill="FFFFFF"/>
            <w:spacing w:before="0" w:beforeAutospacing="0" w:after="0" w:afterAutospacing="0" w:line="276" w:lineRule="auto"/>
            <w:jc w:val="both"/>
          </w:pPr>
          <w:r w:rsidRPr="0024393C">
            <w:t>and can be used at different schools to adjust the teaching to technical restrictions and digital teaching</w:t>
          </w:r>
          <w:r w:rsidR="00EC7F11" w:rsidRPr="0024393C">
            <w:t xml:space="preserve"> </w:t>
          </w:r>
          <w:r w:rsidRPr="0024393C">
            <w:t>competences.</w:t>
          </w:r>
        </w:p>
        <w:p w14:paraId="24078AB7" w14:textId="0AE9BE7B" w:rsidR="00EC7F11" w:rsidRPr="0024393C" w:rsidRDefault="00EC7F11" w:rsidP="00C66D1A">
          <w:pPr>
            <w:pStyle w:val="StandardWeb"/>
            <w:shd w:val="clear" w:color="auto" w:fill="FFFFFF"/>
            <w:spacing w:before="0" w:beforeAutospacing="0" w:after="0" w:afterAutospacing="0" w:line="276" w:lineRule="auto"/>
            <w:jc w:val="both"/>
          </w:pPr>
        </w:p>
        <w:p w14:paraId="4D6DEA80" w14:textId="516414E0" w:rsidR="00A619CB" w:rsidRPr="0024393C" w:rsidRDefault="00EC7F11" w:rsidP="00C66D1A">
          <w:pPr>
            <w:pStyle w:val="StandardWeb"/>
            <w:shd w:val="clear" w:color="auto" w:fill="FFFFFF"/>
            <w:spacing w:before="0" w:beforeAutospacing="0" w:after="0" w:afterAutospacing="0" w:line="276" w:lineRule="auto"/>
            <w:jc w:val="both"/>
          </w:pPr>
          <w:r w:rsidRPr="0024393C">
            <w:rPr>
              <w:b/>
            </w:rPr>
            <w:t>The aim</w:t>
          </w:r>
          <w:r w:rsidR="00A619CB" w:rsidRPr="0024393C">
            <w:rPr>
              <w:b/>
            </w:rPr>
            <w:t>s</w:t>
          </w:r>
          <w:r w:rsidRPr="0024393C">
            <w:rPr>
              <w:b/>
            </w:rPr>
            <w:t xml:space="preserve"> of the DISK- Online model</w:t>
          </w:r>
        </w:p>
        <w:p w14:paraId="2EF4C0B3" w14:textId="522F5D11" w:rsidR="00410C7B" w:rsidRPr="0024393C" w:rsidRDefault="00A619CB" w:rsidP="00C66D1A">
          <w:pPr>
            <w:pStyle w:val="StandardWeb"/>
            <w:shd w:val="clear" w:color="auto" w:fill="FFFFFF"/>
            <w:spacing w:before="0" w:beforeAutospacing="0" w:after="0" w:afterAutospacing="0" w:line="276" w:lineRule="auto"/>
            <w:jc w:val="both"/>
          </w:pPr>
          <w:r w:rsidRPr="0024393C">
            <w:t>One aim</w:t>
          </w:r>
          <w:r w:rsidR="00EC7F11" w:rsidRPr="0024393C">
            <w:t xml:space="preserve"> is to guide teachers to handle the situation and to give an approach </w:t>
          </w:r>
          <w:r w:rsidR="0093038E" w:rsidRPr="0024393C">
            <w:t xml:space="preserve">which can be used in the classroom with learners who are </w:t>
          </w:r>
        </w:p>
        <w:p w14:paraId="2AA5E25C" w14:textId="77777777" w:rsidR="00410C7B" w:rsidRPr="0024393C" w:rsidRDefault="0093038E" w:rsidP="00C66D1A">
          <w:pPr>
            <w:pStyle w:val="StandardWeb"/>
            <w:shd w:val="clear" w:color="auto" w:fill="FFFFFF"/>
            <w:spacing w:before="0" w:beforeAutospacing="0" w:after="0" w:afterAutospacing="0" w:line="276" w:lineRule="auto"/>
            <w:jc w:val="both"/>
          </w:pPr>
          <w:r w:rsidRPr="0024393C">
            <w:t xml:space="preserve">(a) all are not present in the classroom, or whose learners </w:t>
          </w:r>
        </w:p>
        <w:p w14:paraId="761AB288" w14:textId="27E4FE9D" w:rsidR="00410C7B" w:rsidRPr="0024393C" w:rsidRDefault="0093038E" w:rsidP="00C66D1A">
          <w:pPr>
            <w:pStyle w:val="StandardWeb"/>
            <w:shd w:val="clear" w:color="auto" w:fill="FFFFFF"/>
            <w:spacing w:before="0" w:beforeAutospacing="0" w:after="0" w:afterAutospacing="0" w:line="276" w:lineRule="auto"/>
            <w:jc w:val="both"/>
          </w:pPr>
          <w:r w:rsidRPr="0024393C">
            <w:t>(b) are only partially present in the</w:t>
          </w:r>
          <w:r w:rsidR="00410C7B" w:rsidRPr="0024393C">
            <w:t xml:space="preserve"> </w:t>
          </w:r>
          <w:r w:rsidRPr="0024393C">
            <w:t xml:space="preserve">classroom or </w:t>
          </w:r>
        </w:p>
        <w:p w14:paraId="52B7FE73" w14:textId="42FB48BE" w:rsidR="0093038E" w:rsidRPr="0024393C" w:rsidRDefault="0093038E" w:rsidP="00C66D1A">
          <w:pPr>
            <w:pStyle w:val="StandardWeb"/>
            <w:shd w:val="clear" w:color="auto" w:fill="FFFFFF"/>
            <w:spacing w:before="0" w:beforeAutospacing="0" w:after="0" w:afterAutospacing="0" w:line="276" w:lineRule="auto"/>
            <w:jc w:val="both"/>
          </w:pPr>
          <w:r w:rsidRPr="0024393C">
            <w:t>(c) who want to add eLearning elements to their lessons now and in the future.</w:t>
          </w:r>
        </w:p>
        <w:p w14:paraId="3D227C10" w14:textId="6EFE3FE3" w:rsidR="00A619CB" w:rsidRPr="0024393C" w:rsidRDefault="00A619CB" w:rsidP="00C66D1A">
          <w:pPr>
            <w:pStyle w:val="StandardWeb"/>
            <w:shd w:val="clear" w:color="auto" w:fill="FFFFFF"/>
            <w:spacing w:before="0" w:beforeAutospacing="0" w:after="0" w:afterAutospacing="0" w:line="276" w:lineRule="auto"/>
            <w:jc w:val="both"/>
          </w:pPr>
        </w:p>
        <w:p w14:paraId="715808A0" w14:textId="6A6EA161" w:rsidR="00A619CB" w:rsidRPr="0024393C" w:rsidRDefault="00A619CB" w:rsidP="00C66D1A">
          <w:pPr>
            <w:pStyle w:val="StandardWeb"/>
            <w:shd w:val="clear" w:color="auto" w:fill="FFFFFF"/>
            <w:spacing w:before="0" w:beforeAutospacing="0" w:after="0" w:afterAutospacing="0" w:line="276" w:lineRule="auto"/>
            <w:jc w:val="both"/>
          </w:pPr>
          <w:r w:rsidRPr="0024393C">
            <w:t>Moreover</w:t>
          </w:r>
          <w:r w:rsidR="00923BDD" w:rsidRPr="0024393C">
            <w:t>,</w:t>
          </w:r>
          <w:r w:rsidRPr="0024393C">
            <w:t xml:space="preserve"> the international consortium </w:t>
          </w:r>
          <w:r w:rsidR="00923BDD" w:rsidRPr="0024393C">
            <w:t xml:space="preserve">of SAFE </w:t>
          </w:r>
          <w:r w:rsidRPr="0024393C">
            <w:t>aim</w:t>
          </w:r>
          <w:r w:rsidR="00923BDD" w:rsidRPr="0024393C">
            <w:t>s</w:t>
          </w:r>
          <w:r w:rsidRPr="0024393C">
            <w:t xml:space="preserve"> to </w:t>
          </w:r>
        </w:p>
        <w:p w14:paraId="46CC1519" w14:textId="77777777" w:rsidR="00A619CB" w:rsidRPr="0024393C" w:rsidRDefault="00A619CB" w:rsidP="00C66D1A">
          <w:pPr>
            <w:pStyle w:val="StandardWeb"/>
            <w:numPr>
              <w:ilvl w:val="0"/>
              <w:numId w:val="9"/>
            </w:numPr>
            <w:shd w:val="clear" w:color="auto" w:fill="FFFFFF"/>
            <w:spacing w:before="0" w:beforeAutospacing="0" w:after="0" w:afterAutospacing="0" w:line="276" w:lineRule="auto"/>
            <w:jc w:val="both"/>
          </w:pPr>
          <w:r w:rsidRPr="0024393C">
            <w:t xml:space="preserve">create the streaming concept, </w:t>
          </w:r>
        </w:p>
        <w:p w14:paraId="5106C11E" w14:textId="77777777" w:rsidR="00A619CB" w:rsidRPr="0024393C" w:rsidRDefault="00A619CB" w:rsidP="00C66D1A">
          <w:pPr>
            <w:pStyle w:val="StandardWeb"/>
            <w:numPr>
              <w:ilvl w:val="0"/>
              <w:numId w:val="9"/>
            </w:numPr>
            <w:shd w:val="clear" w:color="auto" w:fill="FFFFFF"/>
            <w:spacing w:before="0" w:beforeAutospacing="0" w:after="0" w:afterAutospacing="0" w:line="276" w:lineRule="auto"/>
            <w:jc w:val="both"/>
          </w:pPr>
          <w:r w:rsidRPr="0024393C">
            <w:t xml:space="preserve">to provide an implementation at various schools, </w:t>
          </w:r>
        </w:p>
        <w:p w14:paraId="1C5F3033" w14:textId="77777777" w:rsidR="00A619CB" w:rsidRPr="0024393C" w:rsidRDefault="00A619CB" w:rsidP="00C66D1A">
          <w:pPr>
            <w:pStyle w:val="StandardWeb"/>
            <w:numPr>
              <w:ilvl w:val="0"/>
              <w:numId w:val="9"/>
            </w:numPr>
            <w:shd w:val="clear" w:color="auto" w:fill="FFFFFF"/>
            <w:spacing w:before="0" w:beforeAutospacing="0" w:after="0" w:afterAutospacing="0" w:line="276" w:lineRule="auto"/>
            <w:jc w:val="both"/>
          </w:pPr>
          <w:r w:rsidRPr="0024393C">
            <w:t xml:space="preserve">to write a handbook for teachers as well as a </w:t>
          </w:r>
        </w:p>
        <w:p w14:paraId="5C87CE00" w14:textId="69BC4F3A" w:rsidR="00A619CB" w:rsidRPr="0024393C" w:rsidRDefault="00A619CB" w:rsidP="00C66D1A">
          <w:pPr>
            <w:pStyle w:val="StandardWeb"/>
            <w:numPr>
              <w:ilvl w:val="0"/>
              <w:numId w:val="9"/>
            </w:numPr>
            <w:shd w:val="clear" w:color="auto" w:fill="FFFFFF"/>
            <w:spacing w:before="0" w:beforeAutospacing="0" w:after="0" w:afterAutospacing="0" w:line="276" w:lineRule="auto"/>
            <w:jc w:val="both"/>
          </w:pPr>
          <w:r w:rsidRPr="0024393C">
            <w:t>SAFE-Streaming in School education book</w:t>
          </w:r>
        </w:p>
        <w:p w14:paraId="78385C7A" w14:textId="11DF9A12" w:rsidR="00A619CB" w:rsidRPr="0024393C" w:rsidRDefault="00A619CB" w:rsidP="00C66D1A">
          <w:pPr>
            <w:pStyle w:val="StandardWeb"/>
            <w:numPr>
              <w:ilvl w:val="1"/>
              <w:numId w:val="9"/>
            </w:numPr>
            <w:shd w:val="clear" w:color="auto" w:fill="FFFFFF"/>
            <w:spacing w:before="0" w:beforeAutospacing="0" w:after="0" w:afterAutospacing="0" w:line="276" w:lineRule="auto"/>
            <w:jc w:val="both"/>
          </w:pPr>
          <w:r w:rsidRPr="0024393C">
            <w:t>SAFE-Streaming in School education book will bel created in English language and provides information on the project, the implementation, a checklist for teachers, hints for teacher, the survey and the evaluation results and insights in the innovative SAFE concept.</w:t>
          </w:r>
        </w:p>
        <w:p w14:paraId="1DFEF207" w14:textId="313200E6" w:rsidR="00A619CB" w:rsidRPr="0024393C" w:rsidRDefault="00923BDD" w:rsidP="00C66D1A">
          <w:pPr>
            <w:pStyle w:val="StandardWeb"/>
            <w:numPr>
              <w:ilvl w:val="0"/>
              <w:numId w:val="9"/>
            </w:numPr>
            <w:shd w:val="clear" w:color="auto" w:fill="FFFFFF"/>
            <w:spacing w:before="0" w:beforeAutospacing="0" w:after="0" w:afterAutospacing="0" w:line="276" w:lineRule="auto"/>
            <w:jc w:val="both"/>
          </w:pPr>
          <w:r w:rsidRPr="0024393C">
            <w:t>P</w:t>
          </w:r>
          <w:r w:rsidR="00A619CB" w:rsidRPr="0024393C">
            <w:t>rovides an evaluation of the implementation</w:t>
          </w:r>
        </w:p>
        <w:p w14:paraId="38F73FB5" w14:textId="77777777" w:rsidR="00923BDD" w:rsidRPr="0024393C" w:rsidRDefault="00923BDD" w:rsidP="00C66D1A">
          <w:pPr>
            <w:pStyle w:val="StandardWeb"/>
            <w:numPr>
              <w:ilvl w:val="0"/>
              <w:numId w:val="9"/>
            </w:numPr>
            <w:shd w:val="clear" w:color="auto" w:fill="FFFFFF"/>
            <w:spacing w:before="0" w:beforeAutospacing="0" w:after="0" w:afterAutospacing="0" w:line="276" w:lineRule="auto"/>
            <w:jc w:val="both"/>
          </w:pPr>
          <w:r w:rsidRPr="0024393C">
            <w:t>Provides research results of an acceptance study in the partner countries</w:t>
          </w:r>
        </w:p>
        <w:p w14:paraId="6659384A" w14:textId="298E3448" w:rsidR="00923BDD" w:rsidRPr="0024393C" w:rsidRDefault="00923BDD" w:rsidP="00C66D1A">
          <w:pPr>
            <w:pStyle w:val="StandardWeb"/>
            <w:numPr>
              <w:ilvl w:val="1"/>
              <w:numId w:val="9"/>
            </w:numPr>
            <w:shd w:val="clear" w:color="auto" w:fill="FFFFFF"/>
            <w:spacing w:before="0" w:beforeAutospacing="0" w:after="0" w:afterAutospacing="0" w:line="276" w:lineRule="auto"/>
            <w:jc w:val="both"/>
          </w:pPr>
          <w:r w:rsidRPr="0024393C">
            <w:t xml:space="preserve"> to get a European view on acceptances, experiences, problems and chances in the fields of eLearning and</w:t>
          </w:r>
          <w:r w:rsidR="002952EB" w:rsidRPr="0024393C">
            <w:t xml:space="preserve"> </w:t>
          </w:r>
          <w:r w:rsidRPr="0024393C">
            <w:t>streaming in school education.</w:t>
          </w:r>
        </w:p>
        <w:p w14:paraId="03D6DC10" w14:textId="77777777" w:rsidR="00A619CB" w:rsidRPr="0024393C" w:rsidRDefault="00A619CB" w:rsidP="00C66D1A">
          <w:pPr>
            <w:pStyle w:val="StandardWeb"/>
            <w:numPr>
              <w:ilvl w:val="0"/>
              <w:numId w:val="9"/>
            </w:numPr>
            <w:shd w:val="clear" w:color="auto" w:fill="FFFFFF"/>
            <w:spacing w:before="0" w:beforeAutospacing="0" w:after="0" w:afterAutospacing="0" w:line="276" w:lineRule="auto"/>
            <w:jc w:val="both"/>
          </w:pPr>
          <w:r w:rsidRPr="0024393C">
            <w:t xml:space="preserve">SAFE policy paper </w:t>
          </w:r>
        </w:p>
        <w:p w14:paraId="0B5B19C5" w14:textId="77777777" w:rsidR="00923BDD" w:rsidRPr="0024393C" w:rsidRDefault="00A619CB" w:rsidP="00C66D1A">
          <w:pPr>
            <w:pStyle w:val="StandardWeb"/>
            <w:numPr>
              <w:ilvl w:val="0"/>
              <w:numId w:val="9"/>
            </w:numPr>
            <w:shd w:val="clear" w:color="auto" w:fill="FFFFFF"/>
            <w:spacing w:before="0" w:beforeAutospacing="0" w:after="0" w:afterAutospacing="0" w:line="276" w:lineRule="auto"/>
            <w:jc w:val="both"/>
          </w:pPr>
          <w:r w:rsidRPr="0024393C">
            <w:t>SAFE layman´s report to provide recommendations for further school education</w:t>
          </w:r>
        </w:p>
        <w:p w14:paraId="13F5E9B8" w14:textId="77777777" w:rsidR="00923BDD" w:rsidRPr="0024393C" w:rsidRDefault="0093038E" w:rsidP="00C66D1A">
          <w:pPr>
            <w:pStyle w:val="StandardWeb"/>
            <w:numPr>
              <w:ilvl w:val="0"/>
              <w:numId w:val="9"/>
            </w:numPr>
            <w:shd w:val="clear" w:color="auto" w:fill="FFFFFF"/>
            <w:spacing w:before="0" w:beforeAutospacing="0" w:after="0" w:afterAutospacing="0" w:line="276" w:lineRule="auto"/>
            <w:jc w:val="both"/>
          </w:pPr>
          <w:r w:rsidRPr="0024393C">
            <w:t xml:space="preserve">SAFE creates an approach using </w:t>
          </w:r>
          <w:proofErr w:type="spellStart"/>
          <w:r w:rsidRPr="0024393C">
            <w:t>Streamlabs</w:t>
          </w:r>
          <w:proofErr w:type="spellEnd"/>
          <w:r w:rsidRPr="0024393C">
            <w:t xml:space="preserve"> OBS and the streaming</w:t>
          </w:r>
          <w:r w:rsidR="00A619CB" w:rsidRPr="0024393C">
            <w:t xml:space="preserve"> </w:t>
          </w:r>
          <w:r w:rsidRPr="0024393C">
            <w:t xml:space="preserve">platform twitch </w:t>
          </w:r>
        </w:p>
        <w:p w14:paraId="5B94F263" w14:textId="5C13F01D" w:rsidR="00A619CB" w:rsidRPr="0024393C" w:rsidRDefault="0093038E" w:rsidP="00C66D1A">
          <w:pPr>
            <w:pStyle w:val="StandardWeb"/>
            <w:numPr>
              <w:ilvl w:val="1"/>
              <w:numId w:val="9"/>
            </w:numPr>
            <w:shd w:val="clear" w:color="auto" w:fill="FFFFFF"/>
            <w:spacing w:before="0" w:beforeAutospacing="0" w:after="0" w:afterAutospacing="0" w:line="276" w:lineRule="auto"/>
            <w:jc w:val="both"/>
          </w:pPr>
          <w:r w:rsidRPr="0024393C">
            <w:t>to enable teacher to deal with the challenges of COVID-19 and to</w:t>
          </w:r>
          <w:r w:rsidR="00A619CB" w:rsidRPr="0024393C">
            <w:t xml:space="preserve"> </w:t>
          </w:r>
          <w:r w:rsidRPr="0024393C">
            <w:t>integrate eLearning</w:t>
          </w:r>
          <w:r w:rsidR="00A619CB" w:rsidRPr="0024393C">
            <w:t xml:space="preserve"> </w:t>
          </w:r>
          <w:r w:rsidRPr="0024393C">
            <w:t xml:space="preserve">in a sustainable and transferable way in school education and their lessons. </w:t>
          </w:r>
        </w:p>
        <w:p w14:paraId="03EF7230" w14:textId="77777777" w:rsidR="00923BDD" w:rsidRPr="0024393C" w:rsidRDefault="00923BDD" w:rsidP="00C66D1A">
          <w:pPr>
            <w:pStyle w:val="StandardWeb"/>
            <w:shd w:val="clear" w:color="auto" w:fill="FFFFFF"/>
            <w:spacing w:before="0" w:beforeAutospacing="0" w:after="0" w:afterAutospacing="0" w:line="276" w:lineRule="auto"/>
            <w:ind w:left="1440"/>
            <w:jc w:val="both"/>
          </w:pPr>
        </w:p>
        <w:p w14:paraId="2BD5487A" w14:textId="77777777" w:rsidR="00081B70" w:rsidRPr="0024393C" w:rsidRDefault="00A619CB" w:rsidP="00C66D1A">
          <w:pPr>
            <w:pStyle w:val="StandardWeb"/>
            <w:shd w:val="clear" w:color="auto" w:fill="FFFFFF"/>
            <w:spacing w:before="0" w:beforeAutospacing="0" w:after="390" w:afterAutospacing="0"/>
            <w:jc w:val="both"/>
            <w:textAlignment w:val="baseline"/>
          </w:pPr>
          <w:r w:rsidRPr="0024393C">
            <w:rPr>
              <w:b/>
            </w:rPr>
            <w:t>How will be trained?</w:t>
          </w:r>
          <w:r w:rsidRPr="0024393C">
            <w:t xml:space="preserve"> </w:t>
          </w:r>
        </w:p>
        <w:p w14:paraId="19E9C1EF" w14:textId="304A2B11" w:rsidR="00923BDD" w:rsidRPr="0024393C" w:rsidRDefault="0093038E" w:rsidP="00C66D1A">
          <w:pPr>
            <w:pStyle w:val="StandardWeb"/>
            <w:shd w:val="clear" w:color="auto" w:fill="FFFFFF"/>
            <w:spacing w:before="0" w:beforeAutospacing="0" w:after="390" w:afterAutospacing="0"/>
            <w:jc w:val="both"/>
            <w:textAlignment w:val="baseline"/>
          </w:pPr>
          <w:r w:rsidRPr="0024393C">
            <w:t xml:space="preserve">The </w:t>
          </w:r>
          <w:r w:rsidRPr="0024393C">
            <w:rPr>
              <w:b/>
            </w:rPr>
            <w:t>teachers</w:t>
          </w:r>
          <w:r w:rsidRPr="0024393C">
            <w:t xml:space="preserve"> will be trained on using </w:t>
          </w:r>
          <w:proofErr w:type="spellStart"/>
          <w:r w:rsidRPr="0024393C">
            <w:t>Streamlabs</w:t>
          </w:r>
          <w:proofErr w:type="spellEnd"/>
          <w:r w:rsidRPr="0024393C">
            <w:t xml:space="preserve"> OBS and the streaming platform within the SAFE project</w:t>
          </w:r>
          <w:r w:rsidR="00A619CB" w:rsidRPr="0024393C">
            <w:t xml:space="preserve"> </w:t>
          </w:r>
          <w:r w:rsidRPr="0024393C">
            <w:t xml:space="preserve">and also multipliers will be trained. This is a way to deal with </w:t>
          </w:r>
          <w:proofErr w:type="spellStart"/>
          <w:r w:rsidRPr="0024393C">
            <w:t>elearning</w:t>
          </w:r>
          <w:proofErr w:type="spellEnd"/>
          <w:r w:rsidRPr="0024393C">
            <w:t xml:space="preserve"> where learners only need to have a browser and no specific technical or eLearning knowledge and the teachers</w:t>
          </w:r>
          <w:r w:rsidR="00A619CB" w:rsidRPr="0024393C">
            <w:t xml:space="preserve"> </w:t>
          </w:r>
          <w:r w:rsidRPr="0024393C">
            <w:t>have a quite easy approach deal with new approaches.</w:t>
          </w:r>
        </w:p>
        <w:p w14:paraId="1EBE7A10" w14:textId="77777777" w:rsidR="00923BDD" w:rsidRPr="0024393C" w:rsidRDefault="0093038E" w:rsidP="00C66D1A">
          <w:pPr>
            <w:pStyle w:val="StandardWeb"/>
            <w:shd w:val="clear" w:color="auto" w:fill="FFFFFF"/>
            <w:spacing w:before="0" w:beforeAutospacing="0" w:after="390" w:afterAutospacing="0"/>
            <w:jc w:val="both"/>
            <w:textAlignment w:val="baseline"/>
          </w:pPr>
          <w:r w:rsidRPr="0024393C">
            <w:rPr>
              <w:b/>
            </w:rPr>
            <w:t>Target groups</w:t>
          </w:r>
          <w:r w:rsidR="00923BDD" w:rsidRPr="0024393C">
            <w:t xml:space="preserve">: </w:t>
          </w:r>
        </w:p>
        <w:p w14:paraId="77A95C23" w14:textId="44971B6A" w:rsidR="0093038E" w:rsidRPr="0024393C" w:rsidRDefault="00923BDD" w:rsidP="00C66D1A">
          <w:pPr>
            <w:pStyle w:val="StandardWeb"/>
            <w:shd w:val="clear" w:color="auto" w:fill="FFFFFF"/>
            <w:spacing w:before="0" w:beforeAutospacing="0" w:after="390" w:afterAutospacing="0"/>
            <w:jc w:val="both"/>
            <w:textAlignment w:val="baseline"/>
          </w:pPr>
          <w:r w:rsidRPr="0024393C">
            <w:t>T</w:t>
          </w:r>
          <w:r w:rsidR="0093038E" w:rsidRPr="0024393C">
            <w:t>eachers, learners and educators.</w:t>
          </w:r>
        </w:p>
        <w:p w14:paraId="74038F3E" w14:textId="01BF9A41" w:rsidR="00923BDD" w:rsidRPr="0024393C" w:rsidRDefault="00923BDD" w:rsidP="00C66D1A">
          <w:pPr>
            <w:pStyle w:val="StandardWeb"/>
            <w:shd w:val="clear" w:color="auto" w:fill="FFFFFF"/>
            <w:spacing w:before="0" w:beforeAutospacing="0" w:after="390" w:afterAutospacing="0"/>
            <w:jc w:val="both"/>
            <w:textAlignment w:val="baseline"/>
          </w:pPr>
        </w:p>
        <w:p w14:paraId="387EFFE4" w14:textId="08B48AEA" w:rsidR="00923BDD" w:rsidRPr="0024393C" w:rsidRDefault="00923BDD" w:rsidP="00C66D1A">
          <w:pPr>
            <w:pStyle w:val="StandardWeb"/>
            <w:shd w:val="clear" w:color="auto" w:fill="FFFFFF"/>
            <w:spacing w:before="0" w:beforeAutospacing="0" w:after="390" w:afterAutospacing="0"/>
            <w:jc w:val="both"/>
            <w:textAlignment w:val="baseline"/>
            <w:rPr>
              <w:b/>
            </w:rPr>
          </w:pPr>
          <w:r w:rsidRPr="0024393C">
            <w:rPr>
              <w:b/>
            </w:rPr>
            <w:t xml:space="preserve">Project website: </w:t>
          </w:r>
        </w:p>
        <w:p w14:paraId="69D589F0" w14:textId="2862EE3D" w:rsidR="00923BDD" w:rsidRPr="0024393C" w:rsidRDefault="00923BDD" w:rsidP="00C66D1A">
          <w:pPr>
            <w:pStyle w:val="StandardWeb"/>
            <w:shd w:val="clear" w:color="auto" w:fill="FFFFFF"/>
            <w:spacing w:before="0" w:beforeAutospacing="0" w:after="390" w:afterAutospacing="0"/>
            <w:jc w:val="both"/>
            <w:textAlignment w:val="baseline"/>
          </w:pPr>
          <w:r w:rsidRPr="0024393C">
            <w:t xml:space="preserve">All information regarding the Erasmus+ project especially research results and outcomes as well as meetings information and meeting presentation and minutes are available at the SAFE project website: </w:t>
          </w:r>
        </w:p>
        <w:p w14:paraId="25B75885" w14:textId="096A2268" w:rsidR="00C66D1A" w:rsidRPr="0024393C" w:rsidRDefault="00C66D1A" w:rsidP="0093038E">
          <w:pPr>
            <w:pStyle w:val="StandardWeb"/>
            <w:shd w:val="clear" w:color="auto" w:fill="FFFFFF"/>
            <w:spacing w:before="0" w:beforeAutospacing="0" w:after="390" w:afterAutospacing="0"/>
            <w:textAlignment w:val="baseline"/>
            <w:rPr>
              <w:rFonts w:ascii="Helvetica Neue" w:hAnsi="Helvetica Neue"/>
              <w:sz w:val="23"/>
              <w:szCs w:val="23"/>
            </w:rPr>
          </w:pPr>
        </w:p>
        <w:p w14:paraId="5A47D7F8" w14:textId="6981E433" w:rsidR="00C66D1A" w:rsidRPr="0024393C" w:rsidRDefault="00C66D1A" w:rsidP="00C66D1A">
          <w:pPr>
            <w:pStyle w:val="StandardWeb"/>
            <w:shd w:val="clear" w:color="auto" w:fill="FFFFFF"/>
            <w:spacing w:before="0" w:beforeAutospacing="0" w:after="390" w:afterAutospacing="0"/>
            <w:jc w:val="center"/>
            <w:textAlignment w:val="baseline"/>
            <w:rPr>
              <w:rFonts w:ascii="Helvetica Neue" w:hAnsi="Helvetica Neue"/>
              <w:sz w:val="23"/>
              <w:szCs w:val="23"/>
            </w:rPr>
          </w:pPr>
          <w:r w:rsidRPr="0024393C">
            <w:rPr>
              <w:noProof/>
            </w:rPr>
            <w:drawing>
              <wp:inline distT="0" distB="0" distL="0" distR="0" wp14:anchorId="371C743C" wp14:editId="043A722B">
                <wp:extent cx="3076074" cy="3962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79901" cy="3967330"/>
                        </a:xfrm>
                        <a:prstGeom prst="rect">
                          <a:avLst/>
                        </a:prstGeom>
                      </pic:spPr>
                    </pic:pic>
                  </a:graphicData>
                </a:graphic>
              </wp:inline>
            </w:drawing>
          </w:r>
        </w:p>
        <w:p w14:paraId="71C8F088" w14:textId="2BE5CBB1" w:rsidR="00C66D1A" w:rsidRPr="0024393C" w:rsidRDefault="00C66D1A" w:rsidP="00C66D1A">
          <w:pPr>
            <w:pStyle w:val="StandardWeb"/>
            <w:shd w:val="clear" w:color="auto" w:fill="FFFFFF"/>
            <w:spacing w:before="0" w:beforeAutospacing="0" w:after="390" w:afterAutospacing="0"/>
            <w:jc w:val="center"/>
            <w:textAlignment w:val="baseline"/>
            <w:rPr>
              <w:rFonts w:ascii="Helvetica Neue" w:hAnsi="Helvetica Neue"/>
              <w:sz w:val="23"/>
              <w:szCs w:val="23"/>
            </w:rPr>
          </w:pPr>
          <w:r w:rsidRPr="0024393C">
            <w:rPr>
              <w:rFonts w:ascii="Helvetica Neue" w:hAnsi="Helvetica Neue"/>
              <w:noProof/>
              <w:sz w:val="23"/>
              <w:szCs w:val="23"/>
            </w:rPr>
            <w:t>https://safe.eduproject.eu/index.php/dissemination/</w:t>
          </w:r>
        </w:p>
        <w:p w14:paraId="4A730AD5" w14:textId="7B424172" w:rsidR="00923BDD" w:rsidRPr="0024393C" w:rsidRDefault="00923BDD" w:rsidP="0093038E">
          <w:pPr>
            <w:pStyle w:val="StandardWeb"/>
            <w:shd w:val="clear" w:color="auto" w:fill="FFFFFF"/>
            <w:spacing w:before="0" w:beforeAutospacing="0" w:after="390" w:afterAutospacing="0"/>
            <w:textAlignment w:val="baseline"/>
            <w:rPr>
              <w:rFonts w:ascii="Helvetica Neue" w:hAnsi="Helvetica Neue"/>
              <w:sz w:val="23"/>
              <w:szCs w:val="23"/>
            </w:rPr>
          </w:pPr>
        </w:p>
        <w:p w14:paraId="49396E11" w14:textId="6392D246" w:rsidR="00E5663D" w:rsidRPr="0024393C" w:rsidRDefault="00E5663D" w:rsidP="00696CD5">
          <w:pPr>
            <w:spacing w:line="276" w:lineRule="auto"/>
            <w:jc w:val="both"/>
            <w:rPr>
              <w:rFonts w:ascii="Times New Roman" w:eastAsia="Times New Roman" w:hAnsi="Times New Roman"/>
              <w:sz w:val="24"/>
              <w:szCs w:val="24"/>
              <w:lang w:val="en-GB"/>
            </w:rPr>
          </w:pPr>
        </w:p>
        <w:p w14:paraId="19E510B2" w14:textId="1B50982E" w:rsidR="004B2DD6" w:rsidRPr="0024393C" w:rsidRDefault="004B2DD6" w:rsidP="00696CD5">
          <w:pPr>
            <w:spacing w:line="276" w:lineRule="auto"/>
            <w:rPr>
              <w:rFonts w:asciiTheme="minorHAnsi" w:hAnsiTheme="minorHAnsi" w:cstheme="minorHAnsi"/>
              <w:lang w:val="en-GB"/>
            </w:rPr>
          </w:pPr>
        </w:p>
        <w:p w14:paraId="63776CEF" w14:textId="779B0B4D" w:rsidR="00BE58FE" w:rsidRPr="0024393C" w:rsidRDefault="00BE58FE" w:rsidP="00696CD5">
          <w:pPr>
            <w:spacing w:line="276" w:lineRule="auto"/>
            <w:rPr>
              <w:rFonts w:asciiTheme="minorHAnsi" w:hAnsiTheme="minorHAnsi" w:cstheme="minorHAnsi"/>
              <w:lang w:val="en-GB"/>
            </w:rPr>
          </w:pPr>
        </w:p>
        <w:p w14:paraId="120D9132" w14:textId="2D87E755" w:rsidR="00BE58FE" w:rsidRPr="0024393C" w:rsidRDefault="00BE58FE" w:rsidP="00696CD5">
          <w:pPr>
            <w:spacing w:line="276" w:lineRule="auto"/>
            <w:rPr>
              <w:rFonts w:asciiTheme="minorHAnsi" w:hAnsiTheme="minorHAnsi" w:cstheme="minorHAnsi"/>
              <w:lang w:val="en-GB"/>
            </w:rPr>
          </w:pPr>
        </w:p>
        <w:p w14:paraId="51C27C3F" w14:textId="2D256AF5" w:rsidR="00BE58FE" w:rsidRPr="0024393C" w:rsidRDefault="00BE58FE" w:rsidP="00696CD5">
          <w:pPr>
            <w:spacing w:line="276" w:lineRule="auto"/>
            <w:rPr>
              <w:rFonts w:asciiTheme="minorHAnsi" w:hAnsiTheme="minorHAnsi" w:cstheme="minorHAnsi"/>
              <w:lang w:val="en-GB"/>
            </w:rPr>
          </w:pPr>
        </w:p>
        <w:p w14:paraId="0F850C54" w14:textId="7E36A563" w:rsidR="00BE58FE" w:rsidRPr="0024393C" w:rsidRDefault="00BE58FE" w:rsidP="00696CD5">
          <w:pPr>
            <w:spacing w:line="276" w:lineRule="auto"/>
            <w:rPr>
              <w:rFonts w:asciiTheme="minorHAnsi" w:hAnsiTheme="minorHAnsi" w:cstheme="minorHAnsi"/>
              <w:lang w:val="en-GB"/>
            </w:rPr>
          </w:pPr>
        </w:p>
        <w:p w14:paraId="1173D3FC" w14:textId="52F1DD4D" w:rsidR="00BE58FE" w:rsidRPr="0024393C" w:rsidRDefault="00745826" w:rsidP="00745826">
          <w:pPr>
            <w:pStyle w:val="berschrift2"/>
            <w:numPr>
              <w:ilvl w:val="0"/>
              <w:numId w:val="3"/>
            </w:numPr>
            <w:rPr>
              <w:rFonts w:ascii="Times New Roman" w:hAnsi="Times New Roman" w:cs="Times New Roman"/>
              <w:color w:val="auto"/>
              <w:lang w:val="en-GB"/>
            </w:rPr>
          </w:pPr>
          <w:bookmarkStart w:id="4" w:name="_Toc74338065"/>
          <w:r w:rsidRPr="0024393C">
            <w:rPr>
              <w:rFonts w:ascii="Times New Roman" w:hAnsi="Times New Roman" w:cs="Times New Roman"/>
              <w:color w:val="auto"/>
              <w:lang w:val="en-GB"/>
            </w:rPr>
            <w:t>SAFE project Outcomes</w:t>
          </w:r>
          <w:bookmarkEnd w:id="4"/>
          <w:r w:rsidR="009A061D" w:rsidRPr="0024393C">
            <w:rPr>
              <w:rFonts w:ascii="Times New Roman" w:hAnsi="Times New Roman" w:cs="Times New Roman"/>
              <w:color w:val="auto"/>
              <w:lang w:val="en-GB"/>
            </w:rPr>
            <w:t xml:space="preserve"> </w:t>
          </w:r>
        </w:p>
        <w:p w14:paraId="4A9E1CE1" w14:textId="77777777" w:rsidR="009A061D" w:rsidRPr="0024393C" w:rsidRDefault="009A061D" w:rsidP="00745826">
          <w:pPr>
            <w:rPr>
              <w:lang w:val="en-GB"/>
            </w:rPr>
          </w:pPr>
        </w:p>
        <w:p w14:paraId="46DADF85" w14:textId="4258255C" w:rsidR="00745826" w:rsidRPr="0024393C" w:rsidRDefault="00745826" w:rsidP="009A061D">
          <w:pPr>
            <w:rPr>
              <w:rFonts w:ascii="Times New Roman" w:hAnsi="Times New Roman"/>
              <w:b/>
              <w:sz w:val="24"/>
              <w:szCs w:val="24"/>
              <w:lang w:val="en-GB"/>
            </w:rPr>
          </w:pPr>
          <w:r w:rsidRPr="0024393C">
            <w:rPr>
              <w:rFonts w:ascii="Times New Roman" w:hAnsi="Times New Roman"/>
              <w:b/>
              <w:sz w:val="24"/>
              <w:szCs w:val="24"/>
              <w:lang w:val="en-GB"/>
            </w:rPr>
            <w:t xml:space="preserve">Outcomes: </w:t>
          </w:r>
          <w:r w:rsidRPr="0024393C">
            <w:rPr>
              <w:rFonts w:ascii="Times New Roman" w:hAnsi="Times New Roman"/>
              <w:b/>
              <w:sz w:val="24"/>
              <w:szCs w:val="24"/>
              <w:shd w:val="clear" w:color="auto" w:fill="FFFFFF"/>
              <w:lang w:val="en-GB"/>
            </w:rPr>
            <w:t>Teachers/Trainers/Researchers/Youth workers</w:t>
          </w:r>
        </w:p>
        <w:tbl>
          <w:tblPr>
            <w:tblStyle w:val="Tabellenraster"/>
            <w:tblW w:w="0" w:type="auto"/>
            <w:tblLook w:val="04A0" w:firstRow="1" w:lastRow="0" w:firstColumn="1" w:lastColumn="0" w:noHBand="0" w:noVBand="1"/>
          </w:tblPr>
          <w:tblGrid>
            <w:gridCol w:w="9016"/>
          </w:tblGrid>
          <w:tr w:rsidR="0024393C" w:rsidRPr="0024393C" w14:paraId="40F92C24" w14:textId="77777777" w:rsidTr="002C0586">
            <w:tc>
              <w:tcPr>
                <w:tcW w:w="9016" w:type="dxa"/>
              </w:tcPr>
              <w:p w14:paraId="1560E335" w14:textId="77777777" w:rsidR="002C0586" w:rsidRPr="0024393C" w:rsidRDefault="002C0586" w:rsidP="00983025">
                <w:pPr>
                  <w:spacing w:line="276" w:lineRule="auto"/>
                  <w:rPr>
                    <w:rFonts w:ascii="Times New Roman" w:hAnsi="Times New Roman"/>
                    <w:sz w:val="24"/>
                    <w:szCs w:val="24"/>
                    <w:shd w:val="clear" w:color="auto" w:fill="FFFFFF"/>
                    <w:lang w:val="en-GB"/>
                  </w:rPr>
                </w:pPr>
                <w:r w:rsidRPr="0024393C">
                  <w:rPr>
                    <w:rFonts w:ascii="Times New Roman" w:hAnsi="Times New Roman"/>
                    <w:sz w:val="24"/>
                    <w:szCs w:val="24"/>
                    <w:shd w:val="clear" w:color="auto" w:fill="FFFFFF"/>
                    <w:lang w:val="en-GB"/>
                  </w:rPr>
                  <w:t>O1 SAFE – Acceptance of eLearning and streaming in school education in times of COVID-19</w:t>
                </w:r>
              </w:p>
            </w:tc>
          </w:tr>
          <w:tr w:rsidR="0024393C" w:rsidRPr="0024393C" w14:paraId="70A5F7C0" w14:textId="77777777" w:rsidTr="002C0586">
            <w:tc>
              <w:tcPr>
                <w:tcW w:w="9016" w:type="dxa"/>
              </w:tcPr>
              <w:p w14:paraId="321F2A49" w14:textId="0C6F5888" w:rsidR="002C0586" w:rsidRPr="0024393C" w:rsidRDefault="002C0586" w:rsidP="00983025">
                <w:pPr>
                  <w:spacing w:line="276" w:lineRule="auto"/>
                  <w:rPr>
                    <w:rFonts w:ascii="Times New Roman" w:hAnsi="Times New Roman"/>
                    <w:sz w:val="24"/>
                    <w:szCs w:val="24"/>
                    <w:shd w:val="clear" w:color="auto" w:fill="FFFFFF"/>
                    <w:lang w:val="en-GB"/>
                  </w:rPr>
                </w:pPr>
                <w:r w:rsidRPr="0024393C">
                  <w:rPr>
                    <w:rFonts w:ascii="Times New Roman" w:hAnsi="Times New Roman"/>
                    <w:sz w:val="24"/>
                    <w:szCs w:val="24"/>
                    <w:shd w:val="clear" w:color="auto" w:fill="FFFFFF"/>
                    <w:lang w:val="en-GB"/>
                  </w:rPr>
                  <w:t>O2 SAFE – The streaming concept for schools</w:t>
                </w:r>
              </w:p>
            </w:tc>
          </w:tr>
          <w:tr w:rsidR="0024393C" w:rsidRPr="0024393C" w14:paraId="6E546D40" w14:textId="77777777" w:rsidTr="002C0586">
            <w:tc>
              <w:tcPr>
                <w:tcW w:w="9016" w:type="dxa"/>
              </w:tcPr>
              <w:p w14:paraId="2A1E7AA9" w14:textId="26A420F7" w:rsidR="002C0586" w:rsidRPr="0024393C" w:rsidRDefault="002C0586" w:rsidP="00983025">
                <w:pPr>
                  <w:spacing w:line="276" w:lineRule="auto"/>
                  <w:rPr>
                    <w:rFonts w:ascii="Times New Roman" w:hAnsi="Times New Roman"/>
                    <w:sz w:val="24"/>
                    <w:szCs w:val="24"/>
                    <w:shd w:val="clear" w:color="auto" w:fill="FFFFFF"/>
                    <w:lang w:val="en-GB"/>
                  </w:rPr>
                </w:pPr>
                <w:r w:rsidRPr="0024393C">
                  <w:rPr>
                    <w:rFonts w:ascii="Times New Roman" w:hAnsi="Times New Roman"/>
                    <w:sz w:val="24"/>
                    <w:szCs w:val="24"/>
                    <w:shd w:val="clear" w:color="auto" w:fill="FFFFFF"/>
                    <w:lang w:val="en-GB"/>
                  </w:rPr>
                  <w:t xml:space="preserve">O3 SAFE – Teacher training course on </w:t>
                </w:r>
                <w:proofErr w:type="spellStart"/>
                <w:r w:rsidRPr="0024393C">
                  <w:rPr>
                    <w:rFonts w:ascii="Times New Roman" w:hAnsi="Times New Roman"/>
                    <w:sz w:val="24"/>
                    <w:szCs w:val="24"/>
                    <w:shd w:val="clear" w:color="auto" w:fill="FFFFFF"/>
                    <w:lang w:val="en-GB"/>
                  </w:rPr>
                  <w:t>Streamlabs</w:t>
                </w:r>
                <w:proofErr w:type="spellEnd"/>
                <w:r w:rsidRPr="0024393C">
                  <w:rPr>
                    <w:rFonts w:ascii="Times New Roman" w:hAnsi="Times New Roman"/>
                    <w:sz w:val="24"/>
                    <w:szCs w:val="24"/>
                    <w:shd w:val="clear" w:color="auto" w:fill="FFFFFF"/>
                    <w:lang w:val="en-GB"/>
                  </w:rPr>
                  <w:t xml:space="preserve"> OBS and use of streaming platforms</w:t>
                </w:r>
              </w:p>
            </w:tc>
          </w:tr>
          <w:tr w:rsidR="0024393C" w:rsidRPr="0024393C" w14:paraId="0FDC7961" w14:textId="77777777" w:rsidTr="002C0586">
            <w:tc>
              <w:tcPr>
                <w:tcW w:w="9016" w:type="dxa"/>
              </w:tcPr>
              <w:p w14:paraId="37F01182" w14:textId="77777777" w:rsidR="002C0586" w:rsidRPr="0024393C" w:rsidRDefault="002C0586" w:rsidP="00983025">
                <w:pPr>
                  <w:spacing w:line="276" w:lineRule="auto"/>
                  <w:rPr>
                    <w:rFonts w:ascii="Times New Roman" w:hAnsi="Times New Roman"/>
                    <w:sz w:val="24"/>
                    <w:szCs w:val="24"/>
                    <w:shd w:val="clear" w:color="auto" w:fill="FFFFFF"/>
                    <w:lang w:val="en-GB"/>
                  </w:rPr>
                </w:pPr>
                <w:r w:rsidRPr="0024393C">
                  <w:rPr>
                    <w:rFonts w:ascii="Times New Roman" w:hAnsi="Times New Roman"/>
                    <w:sz w:val="24"/>
                    <w:szCs w:val="24"/>
                    <w:shd w:val="clear" w:color="auto" w:fill="FFFFFF"/>
                    <w:lang w:val="en-GB"/>
                  </w:rPr>
                  <w:t>O4 SAFE – Implementation and evaluation at schools</w:t>
                </w:r>
              </w:p>
            </w:tc>
          </w:tr>
          <w:tr w:rsidR="0024393C" w:rsidRPr="0024393C" w14:paraId="7DC43DE7" w14:textId="77777777" w:rsidTr="002C0586">
            <w:tc>
              <w:tcPr>
                <w:tcW w:w="9016" w:type="dxa"/>
              </w:tcPr>
              <w:p w14:paraId="182926DA" w14:textId="11C999AA" w:rsidR="002C0586" w:rsidRPr="0024393C" w:rsidRDefault="002C0586" w:rsidP="00983025">
                <w:pPr>
                  <w:spacing w:line="276" w:lineRule="auto"/>
                  <w:rPr>
                    <w:rFonts w:ascii="Times New Roman" w:hAnsi="Times New Roman"/>
                    <w:sz w:val="24"/>
                    <w:szCs w:val="24"/>
                    <w:shd w:val="clear" w:color="auto" w:fill="FFFFFF"/>
                    <w:lang w:val="en-GB"/>
                  </w:rPr>
                </w:pPr>
                <w:r w:rsidRPr="0024393C">
                  <w:rPr>
                    <w:rFonts w:ascii="Times New Roman" w:hAnsi="Times New Roman"/>
                    <w:sz w:val="24"/>
                    <w:szCs w:val="24"/>
                    <w:shd w:val="clear" w:color="auto" w:fill="FFFFFF"/>
                    <w:lang w:val="en-GB"/>
                  </w:rPr>
                  <w:t>O5 SAFE – Creation of streaming videos, didactic materials</w:t>
                </w:r>
              </w:p>
            </w:tc>
          </w:tr>
          <w:tr w:rsidR="0024393C" w:rsidRPr="0024393C" w14:paraId="2D6DBEC6" w14:textId="77777777" w:rsidTr="002C0586">
            <w:tc>
              <w:tcPr>
                <w:tcW w:w="9016" w:type="dxa"/>
              </w:tcPr>
              <w:p w14:paraId="6C87B669" w14:textId="389AD64F" w:rsidR="002C0586" w:rsidRPr="0024393C" w:rsidRDefault="002C0586" w:rsidP="00983025">
                <w:pPr>
                  <w:spacing w:line="276" w:lineRule="auto"/>
                  <w:rPr>
                    <w:rFonts w:ascii="Times New Roman" w:hAnsi="Times New Roman"/>
                    <w:sz w:val="24"/>
                    <w:szCs w:val="24"/>
                    <w:shd w:val="clear" w:color="auto" w:fill="FFFFFF"/>
                    <w:lang w:val="en-GB"/>
                  </w:rPr>
                </w:pPr>
                <w:r w:rsidRPr="0024393C">
                  <w:rPr>
                    <w:rFonts w:ascii="Times New Roman" w:hAnsi="Times New Roman"/>
                    <w:sz w:val="24"/>
                    <w:szCs w:val="24"/>
                    <w:shd w:val="clear" w:color="auto" w:fill="FFFFFF"/>
                    <w:lang w:val="en-GB"/>
                  </w:rPr>
                  <w:t>O6 SAFE – The teacher handbook on the eLearning approach and the SAFE-Streaming-in-School-Education-book</w:t>
                </w:r>
              </w:p>
            </w:tc>
          </w:tr>
          <w:tr w:rsidR="0024393C" w:rsidRPr="0024393C" w14:paraId="3B7A59DC" w14:textId="77777777" w:rsidTr="002C0586">
            <w:tc>
              <w:tcPr>
                <w:tcW w:w="9016" w:type="dxa"/>
              </w:tcPr>
              <w:p w14:paraId="663C89AB" w14:textId="0191691E" w:rsidR="002C0586" w:rsidRPr="0024393C" w:rsidRDefault="002C0586" w:rsidP="00983025">
                <w:pPr>
                  <w:spacing w:line="276" w:lineRule="auto"/>
                  <w:rPr>
                    <w:rFonts w:ascii="Times New Roman" w:hAnsi="Times New Roman"/>
                    <w:sz w:val="24"/>
                    <w:szCs w:val="24"/>
                    <w:shd w:val="clear" w:color="auto" w:fill="FFFFFF"/>
                    <w:lang w:val="en-GB"/>
                  </w:rPr>
                </w:pPr>
                <w:r w:rsidRPr="0024393C">
                  <w:rPr>
                    <w:rFonts w:ascii="Times New Roman" w:hAnsi="Times New Roman"/>
                    <w:sz w:val="24"/>
                    <w:szCs w:val="24"/>
                    <w:shd w:val="clear" w:color="auto" w:fill="FFFFFF"/>
                    <w:lang w:val="en-GB"/>
                  </w:rPr>
                  <w:t xml:space="preserve">O7 SAFE – Policy Paper and Layman ́s report learning with streaming tools </w:t>
                </w:r>
              </w:p>
            </w:tc>
          </w:tr>
        </w:tbl>
        <w:p w14:paraId="6BF84418" w14:textId="3814B9EF" w:rsidR="009A061D" w:rsidRPr="0024393C" w:rsidRDefault="009A061D" w:rsidP="009A061D">
          <w:pPr>
            <w:spacing w:line="276" w:lineRule="auto"/>
            <w:rPr>
              <w:rFonts w:ascii="Times New Roman" w:hAnsi="Times New Roman"/>
              <w:b/>
              <w:sz w:val="24"/>
              <w:szCs w:val="24"/>
              <w:shd w:val="clear" w:color="auto" w:fill="FFFFFF"/>
              <w:lang w:val="en-GB"/>
            </w:rPr>
          </w:pPr>
        </w:p>
        <w:p w14:paraId="3161DD12" w14:textId="7741580A" w:rsidR="009A061D" w:rsidRPr="0024393C" w:rsidRDefault="009A061D" w:rsidP="009A061D">
          <w:pPr>
            <w:spacing w:line="276" w:lineRule="auto"/>
            <w:rPr>
              <w:rFonts w:ascii="Times New Roman" w:hAnsi="Times New Roman"/>
              <w:sz w:val="24"/>
              <w:szCs w:val="24"/>
              <w:shd w:val="clear" w:color="auto" w:fill="FFFFFF"/>
              <w:lang w:val="en-GB"/>
            </w:rPr>
          </w:pPr>
          <w:r w:rsidRPr="0024393C">
            <w:rPr>
              <w:rFonts w:ascii="Times New Roman" w:hAnsi="Times New Roman"/>
              <w:b/>
              <w:sz w:val="24"/>
              <w:szCs w:val="24"/>
              <w:shd w:val="clear" w:color="auto" w:fill="FFFFFF"/>
              <w:lang w:val="en-GB"/>
            </w:rPr>
            <w:t>Outcomes: Technicians</w:t>
          </w:r>
          <w:r w:rsidRPr="0024393C">
            <w:rPr>
              <w:rFonts w:ascii="Times New Roman" w:hAnsi="Times New Roman"/>
              <w:sz w:val="24"/>
              <w:szCs w:val="24"/>
              <w:shd w:val="clear" w:color="auto" w:fill="FFFFFF"/>
              <w:lang w:val="en-GB"/>
            </w:rPr>
            <w:t xml:space="preserve"> </w:t>
          </w:r>
        </w:p>
        <w:tbl>
          <w:tblPr>
            <w:tblStyle w:val="Tabellenraster"/>
            <w:tblW w:w="0" w:type="auto"/>
            <w:tblLook w:val="04A0" w:firstRow="1" w:lastRow="0" w:firstColumn="1" w:lastColumn="0" w:noHBand="0" w:noVBand="1"/>
          </w:tblPr>
          <w:tblGrid>
            <w:gridCol w:w="9016"/>
          </w:tblGrid>
          <w:tr w:rsidR="0024393C" w:rsidRPr="0024393C" w14:paraId="01CAFDA0" w14:textId="77777777" w:rsidTr="002C0586">
            <w:tc>
              <w:tcPr>
                <w:tcW w:w="9016" w:type="dxa"/>
              </w:tcPr>
              <w:p w14:paraId="6B0D8C44" w14:textId="77777777" w:rsidR="002C0586" w:rsidRPr="0024393C" w:rsidRDefault="002C0586" w:rsidP="00983025">
                <w:pPr>
                  <w:spacing w:line="276" w:lineRule="auto"/>
                  <w:rPr>
                    <w:rFonts w:ascii="Times New Roman" w:hAnsi="Times New Roman"/>
                    <w:sz w:val="24"/>
                    <w:szCs w:val="24"/>
                    <w:shd w:val="clear" w:color="auto" w:fill="FFFFFF"/>
                    <w:lang w:val="en-GB"/>
                  </w:rPr>
                </w:pPr>
                <w:r w:rsidRPr="0024393C">
                  <w:rPr>
                    <w:rFonts w:ascii="Times New Roman" w:hAnsi="Times New Roman"/>
                    <w:sz w:val="24"/>
                    <w:szCs w:val="24"/>
                    <w:shd w:val="clear" w:color="auto" w:fill="FFFFFF"/>
                    <w:lang w:val="en-GB"/>
                  </w:rPr>
                  <w:t>O1 SAFE – Acceptance of eLearning and streaming in school education in times of COVID-19</w:t>
                </w:r>
              </w:p>
            </w:tc>
          </w:tr>
          <w:tr w:rsidR="0024393C" w:rsidRPr="0024393C" w14:paraId="6FC77535" w14:textId="77777777" w:rsidTr="002C0586">
            <w:tc>
              <w:tcPr>
                <w:tcW w:w="9016" w:type="dxa"/>
              </w:tcPr>
              <w:p w14:paraId="63708C69" w14:textId="5A45800A" w:rsidR="002C0586" w:rsidRPr="0024393C" w:rsidRDefault="002C0586" w:rsidP="00983025">
                <w:pPr>
                  <w:spacing w:line="276" w:lineRule="auto"/>
                  <w:rPr>
                    <w:rFonts w:ascii="Times New Roman" w:hAnsi="Times New Roman"/>
                    <w:sz w:val="24"/>
                    <w:szCs w:val="24"/>
                    <w:shd w:val="clear" w:color="auto" w:fill="FFFFFF"/>
                    <w:lang w:val="en-GB"/>
                  </w:rPr>
                </w:pPr>
                <w:r w:rsidRPr="0024393C">
                  <w:rPr>
                    <w:rFonts w:ascii="Times New Roman" w:hAnsi="Times New Roman"/>
                    <w:sz w:val="24"/>
                    <w:szCs w:val="24"/>
                    <w:shd w:val="clear" w:color="auto" w:fill="FFFFFF"/>
                    <w:lang w:val="en-GB"/>
                  </w:rPr>
                  <w:t>O2 SAFE – The streaming concept for schools</w:t>
                </w:r>
              </w:p>
            </w:tc>
          </w:tr>
          <w:tr w:rsidR="0024393C" w:rsidRPr="0024393C" w14:paraId="58DE5954" w14:textId="77777777" w:rsidTr="002C0586">
            <w:tc>
              <w:tcPr>
                <w:tcW w:w="9016" w:type="dxa"/>
              </w:tcPr>
              <w:p w14:paraId="51E853A9" w14:textId="4A1A3BD4" w:rsidR="002C0586" w:rsidRPr="0024393C" w:rsidRDefault="002C0586" w:rsidP="00983025">
                <w:pPr>
                  <w:spacing w:line="276" w:lineRule="auto"/>
                  <w:rPr>
                    <w:rFonts w:ascii="Times New Roman" w:hAnsi="Times New Roman"/>
                    <w:sz w:val="24"/>
                    <w:szCs w:val="24"/>
                    <w:shd w:val="clear" w:color="auto" w:fill="FFFFFF"/>
                    <w:lang w:val="en-GB"/>
                  </w:rPr>
                </w:pPr>
                <w:r w:rsidRPr="0024393C">
                  <w:rPr>
                    <w:rFonts w:ascii="Times New Roman" w:hAnsi="Times New Roman"/>
                    <w:sz w:val="24"/>
                    <w:szCs w:val="24"/>
                    <w:shd w:val="clear" w:color="auto" w:fill="FFFFFF"/>
                    <w:lang w:val="en-GB"/>
                  </w:rPr>
                  <w:t xml:space="preserve">O3 SAFE – Teacher training course on </w:t>
                </w:r>
                <w:proofErr w:type="spellStart"/>
                <w:r w:rsidRPr="0024393C">
                  <w:rPr>
                    <w:rFonts w:ascii="Times New Roman" w:hAnsi="Times New Roman"/>
                    <w:sz w:val="24"/>
                    <w:szCs w:val="24"/>
                    <w:shd w:val="clear" w:color="auto" w:fill="FFFFFF"/>
                    <w:lang w:val="en-GB"/>
                  </w:rPr>
                  <w:t>Streamlabs</w:t>
                </w:r>
                <w:proofErr w:type="spellEnd"/>
                <w:r w:rsidRPr="0024393C">
                  <w:rPr>
                    <w:rFonts w:ascii="Times New Roman" w:hAnsi="Times New Roman"/>
                    <w:sz w:val="24"/>
                    <w:szCs w:val="24"/>
                    <w:shd w:val="clear" w:color="auto" w:fill="FFFFFF"/>
                    <w:lang w:val="en-GB"/>
                  </w:rPr>
                  <w:t xml:space="preserve"> OBS and use of streaming platforms</w:t>
                </w:r>
              </w:p>
            </w:tc>
          </w:tr>
          <w:tr w:rsidR="0024393C" w:rsidRPr="0024393C" w14:paraId="100D1C8D" w14:textId="77777777" w:rsidTr="002C0586">
            <w:tc>
              <w:tcPr>
                <w:tcW w:w="9016" w:type="dxa"/>
              </w:tcPr>
              <w:p w14:paraId="6515CAAC" w14:textId="5EBECB30" w:rsidR="002C0586" w:rsidRPr="0024393C" w:rsidRDefault="002C0586" w:rsidP="00983025">
                <w:pPr>
                  <w:spacing w:line="276" w:lineRule="auto"/>
                  <w:rPr>
                    <w:rFonts w:ascii="Times New Roman" w:hAnsi="Times New Roman"/>
                    <w:sz w:val="24"/>
                    <w:szCs w:val="24"/>
                    <w:shd w:val="clear" w:color="auto" w:fill="FFFFFF"/>
                    <w:lang w:val="en-GB"/>
                  </w:rPr>
                </w:pPr>
                <w:r w:rsidRPr="0024393C">
                  <w:rPr>
                    <w:rFonts w:ascii="Times New Roman" w:hAnsi="Times New Roman"/>
                    <w:sz w:val="24"/>
                    <w:szCs w:val="24"/>
                    <w:shd w:val="clear" w:color="auto" w:fill="FFFFFF"/>
                    <w:lang w:val="en-GB"/>
                  </w:rPr>
                  <w:t>O4 SAFE – Implementation and evaluation at school</w:t>
                </w:r>
                <w:r w:rsidR="00081B70" w:rsidRPr="0024393C">
                  <w:rPr>
                    <w:rFonts w:ascii="Times New Roman" w:hAnsi="Times New Roman"/>
                    <w:sz w:val="24"/>
                    <w:szCs w:val="24"/>
                    <w:shd w:val="clear" w:color="auto" w:fill="FFFFFF"/>
                    <w:lang w:val="en-GB"/>
                  </w:rPr>
                  <w:t xml:space="preserve">s </w:t>
                </w:r>
              </w:p>
            </w:tc>
          </w:tr>
          <w:tr w:rsidR="0024393C" w:rsidRPr="0024393C" w14:paraId="29F46CC7" w14:textId="77777777" w:rsidTr="002C0586">
            <w:tc>
              <w:tcPr>
                <w:tcW w:w="9016" w:type="dxa"/>
              </w:tcPr>
              <w:p w14:paraId="620D0E8F" w14:textId="6B761126" w:rsidR="002C0586" w:rsidRPr="0024393C" w:rsidRDefault="002C0586" w:rsidP="00983025">
                <w:pPr>
                  <w:spacing w:line="276" w:lineRule="auto"/>
                  <w:rPr>
                    <w:rFonts w:ascii="Times New Roman" w:hAnsi="Times New Roman"/>
                    <w:sz w:val="24"/>
                    <w:szCs w:val="24"/>
                    <w:shd w:val="clear" w:color="auto" w:fill="FFFFFF"/>
                    <w:lang w:val="en-GB"/>
                  </w:rPr>
                </w:pPr>
                <w:r w:rsidRPr="0024393C">
                  <w:rPr>
                    <w:rFonts w:ascii="Times New Roman" w:hAnsi="Times New Roman"/>
                    <w:sz w:val="24"/>
                    <w:szCs w:val="24"/>
                    <w:shd w:val="clear" w:color="auto" w:fill="FFFFFF"/>
                    <w:lang w:val="en-GB"/>
                  </w:rPr>
                  <w:t>O5 SAFE – Creation of streaming videos, didactic materials</w:t>
                </w:r>
              </w:p>
            </w:tc>
          </w:tr>
          <w:tr w:rsidR="0024393C" w:rsidRPr="0024393C" w14:paraId="42A90C9C" w14:textId="77777777" w:rsidTr="002C0586">
            <w:tc>
              <w:tcPr>
                <w:tcW w:w="9016" w:type="dxa"/>
              </w:tcPr>
              <w:p w14:paraId="20FDC631" w14:textId="5DC5BBD1" w:rsidR="002C0586" w:rsidRPr="0024393C" w:rsidRDefault="002C0586" w:rsidP="00983025">
                <w:pPr>
                  <w:spacing w:line="276" w:lineRule="auto"/>
                  <w:rPr>
                    <w:rFonts w:ascii="Times New Roman" w:hAnsi="Times New Roman"/>
                    <w:sz w:val="24"/>
                    <w:szCs w:val="24"/>
                    <w:shd w:val="clear" w:color="auto" w:fill="FFFFFF"/>
                    <w:lang w:val="en-GB"/>
                  </w:rPr>
                </w:pPr>
                <w:r w:rsidRPr="0024393C">
                  <w:rPr>
                    <w:rFonts w:ascii="Times New Roman" w:hAnsi="Times New Roman"/>
                    <w:sz w:val="24"/>
                    <w:szCs w:val="24"/>
                    <w:shd w:val="clear" w:color="auto" w:fill="FFFFFF"/>
                    <w:lang w:val="en-GB"/>
                  </w:rPr>
                  <w:t>O6 SAFE – The teacher handbook on the eLearning approach and the SAFE-Streaming-in-School-Education-book</w:t>
                </w:r>
              </w:p>
            </w:tc>
          </w:tr>
          <w:tr w:rsidR="0024393C" w:rsidRPr="0024393C" w14:paraId="6E796869" w14:textId="77777777" w:rsidTr="002C0586">
            <w:tc>
              <w:tcPr>
                <w:tcW w:w="9016" w:type="dxa"/>
              </w:tcPr>
              <w:p w14:paraId="6A558919" w14:textId="427A5F04" w:rsidR="002C0586" w:rsidRPr="0024393C" w:rsidRDefault="002C0586" w:rsidP="00983025">
                <w:pPr>
                  <w:spacing w:line="276" w:lineRule="auto"/>
                  <w:rPr>
                    <w:rFonts w:ascii="Times New Roman" w:hAnsi="Times New Roman"/>
                    <w:sz w:val="24"/>
                    <w:szCs w:val="24"/>
                    <w:shd w:val="clear" w:color="auto" w:fill="FFFFFF"/>
                    <w:lang w:val="en-GB"/>
                  </w:rPr>
                </w:pPr>
                <w:r w:rsidRPr="0024393C">
                  <w:rPr>
                    <w:rFonts w:ascii="Times New Roman" w:hAnsi="Times New Roman"/>
                    <w:sz w:val="24"/>
                    <w:szCs w:val="24"/>
                    <w:shd w:val="clear" w:color="auto" w:fill="FFFFFF"/>
                    <w:lang w:val="en-GB"/>
                  </w:rPr>
                  <w:t>O7SAFE – Policy Paper and Layman ́s report learning with streaming tools</w:t>
                </w:r>
              </w:p>
            </w:tc>
          </w:tr>
        </w:tbl>
        <w:p w14:paraId="1E0444E7" w14:textId="657591C8" w:rsidR="009A061D" w:rsidRPr="0024393C" w:rsidRDefault="009A061D" w:rsidP="009A061D">
          <w:pPr>
            <w:spacing w:line="276" w:lineRule="auto"/>
            <w:rPr>
              <w:rFonts w:ascii="Arial" w:hAnsi="Arial" w:cs="Arial"/>
              <w:sz w:val="16"/>
              <w:szCs w:val="16"/>
              <w:shd w:val="clear" w:color="auto" w:fill="FFFFFF"/>
              <w:lang w:val="en-GB"/>
            </w:rPr>
          </w:pPr>
        </w:p>
        <w:p w14:paraId="6A66967F" w14:textId="7CA8751A" w:rsidR="005A4B67" w:rsidRPr="0024393C" w:rsidRDefault="005A4B67" w:rsidP="009A061D">
          <w:pPr>
            <w:spacing w:line="276" w:lineRule="auto"/>
            <w:rPr>
              <w:rFonts w:ascii="Arial" w:hAnsi="Arial" w:cs="Arial"/>
              <w:sz w:val="16"/>
              <w:szCs w:val="16"/>
              <w:shd w:val="clear" w:color="auto" w:fill="FFFFFF"/>
              <w:lang w:val="en-GB"/>
            </w:rPr>
          </w:pPr>
        </w:p>
        <w:p w14:paraId="65A16705" w14:textId="7BFA1F54" w:rsidR="005A4B67" w:rsidRPr="0024393C" w:rsidRDefault="005A4B67" w:rsidP="009A061D">
          <w:pPr>
            <w:spacing w:line="276" w:lineRule="auto"/>
            <w:rPr>
              <w:rFonts w:ascii="Arial" w:hAnsi="Arial" w:cs="Arial"/>
              <w:sz w:val="16"/>
              <w:szCs w:val="16"/>
              <w:shd w:val="clear" w:color="auto" w:fill="FFFFFF"/>
              <w:lang w:val="en-GB"/>
            </w:rPr>
          </w:pPr>
        </w:p>
        <w:p w14:paraId="4590C4AA" w14:textId="5DD57E01" w:rsidR="005A4B67" w:rsidRPr="0024393C" w:rsidRDefault="005A4B67" w:rsidP="009A061D">
          <w:pPr>
            <w:spacing w:line="276" w:lineRule="auto"/>
            <w:rPr>
              <w:rFonts w:ascii="Arial" w:hAnsi="Arial" w:cs="Arial"/>
              <w:sz w:val="16"/>
              <w:szCs w:val="16"/>
              <w:shd w:val="clear" w:color="auto" w:fill="FFFFFF"/>
              <w:lang w:val="en-GB"/>
            </w:rPr>
          </w:pPr>
        </w:p>
        <w:p w14:paraId="624FDACE" w14:textId="2C8A0700" w:rsidR="005A4B67" w:rsidRPr="0024393C" w:rsidRDefault="005A4B67" w:rsidP="009A061D">
          <w:pPr>
            <w:spacing w:line="276" w:lineRule="auto"/>
            <w:rPr>
              <w:rFonts w:ascii="Arial" w:hAnsi="Arial" w:cs="Arial"/>
              <w:sz w:val="16"/>
              <w:szCs w:val="16"/>
              <w:shd w:val="clear" w:color="auto" w:fill="FFFFFF"/>
              <w:lang w:val="en-GB"/>
            </w:rPr>
          </w:pPr>
        </w:p>
        <w:p w14:paraId="463B4FA2" w14:textId="6C6AE260" w:rsidR="005A4B67" w:rsidRPr="0024393C" w:rsidRDefault="005A4B67" w:rsidP="009A061D">
          <w:pPr>
            <w:spacing w:line="276" w:lineRule="auto"/>
            <w:rPr>
              <w:rFonts w:ascii="Arial" w:hAnsi="Arial" w:cs="Arial"/>
              <w:sz w:val="16"/>
              <w:szCs w:val="16"/>
              <w:shd w:val="clear" w:color="auto" w:fill="FFFFFF"/>
              <w:lang w:val="en-GB"/>
            </w:rPr>
          </w:pPr>
        </w:p>
        <w:p w14:paraId="5B7B65A0" w14:textId="77777777" w:rsidR="005A4B67" w:rsidRPr="0024393C" w:rsidRDefault="005A4B67" w:rsidP="009A061D">
          <w:pPr>
            <w:spacing w:line="276" w:lineRule="auto"/>
            <w:rPr>
              <w:rFonts w:ascii="Arial" w:hAnsi="Arial" w:cs="Arial"/>
              <w:sz w:val="16"/>
              <w:szCs w:val="16"/>
              <w:shd w:val="clear" w:color="auto" w:fill="FFFFFF"/>
              <w:lang w:val="en-GB"/>
            </w:rPr>
          </w:pPr>
        </w:p>
        <w:p w14:paraId="78693C9F" w14:textId="7EA15A76" w:rsidR="009A061D" w:rsidRPr="0024393C" w:rsidRDefault="009A061D" w:rsidP="009A061D">
          <w:pPr>
            <w:spacing w:line="276" w:lineRule="auto"/>
            <w:rPr>
              <w:rFonts w:ascii="Arial" w:hAnsi="Arial" w:cs="Arial"/>
              <w:sz w:val="16"/>
              <w:szCs w:val="16"/>
              <w:shd w:val="clear" w:color="auto" w:fill="FFFFFF"/>
              <w:lang w:val="en-GB"/>
            </w:rPr>
          </w:pPr>
        </w:p>
        <w:p w14:paraId="0F1852FC" w14:textId="1454F724" w:rsidR="009A061D" w:rsidRPr="0024393C" w:rsidRDefault="009A061D" w:rsidP="009A061D">
          <w:pPr>
            <w:spacing w:line="276" w:lineRule="auto"/>
            <w:rPr>
              <w:rFonts w:ascii="Times New Roman" w:hAnsi="Times New Roman"/>
              <w:b/>
              <w:sz w:val="24"/>
              <w:szCs w:val="24"/>
              <w:shd w:val="clear" w:color="auto" w:fill="FFFFFF"/>
              <w:lang w:val="en-GB"/>
            </w:rPr>
          </w:pPr>
          <w:r w:rsidRPr="0024393C">
            <w:rPr>
              <w:rFonts w:ascii="Times New Roman" w:hAnsi="Times New Roman"/>
              <w:b/>
              <w:sz w:val="24"/>
              <w:szCs w:val="24"/>
              <w:shd w:val="clear" w:color="auto" w:fill="FFFFFF"/>
              <w:lang w:val="en-GB"/>
            </w:rPr>
            <w:t xml:space="preserve">Multiplier Events </w:t>
          </w:r>
        </w:p>
        <w:tbl>
          <w:tblPr>
            <w:tblStyle w:val="Tabellenraster"/>
            <w:tblW w:w="0" w:type="auto"/>
            <w:tblLook w:val="04A0" w:firstRow="1" w:lastRow="0" w:firstColumn="1" w:lastColumn="0" w:noHBand="0" w:noVBand="1"/>
          </w:tblPr>
          <w:tblGrid>
            <w:gridCol w:w="9016"/>
          </w:tblGrid>
          <w:tr w:rsidR="0024393C" w:rsidRPr="0024393C" w14:paraId="4763E1BB" w14:textId="77777777" w:rsidTr="002C0586">
            <w:tc>
              <w:tcPr>
                <w:tcW w:w="9016" w:type="dxa"/>
              </w:tcPr>
              <w:p w14:paraId="3BC8CF34" w14:textId="77777777" w:rsidR="00C55FE6" w:rsidRPr="0024393C" w:rsidRDefault="002C0586" w:rsidP="00983025">
                <w:pPr>
                  <w:spacing w:line="276" w:lineRule="auto"/>
                  <w:rPr>
                    <w:rFonts w:ascii="Times New Roman" w:hAnsi="Times New Roman"/>
                    <w:sz w:val="24"/>
                    <w:szCs w:val="24"/>
                    <w:shd w:val="clear" w:color="auto" w:fill="FFFFFF"/>
                    <w:lang w:val="en-GB"/>
                  </w:rPr>
                </w:pPr>
                <w:r w:rsidRPr="0024393C">
                  <w:rPr>
                    <w:rFonts w:ascii="Times New Roman" w:hAnsi="Times New Roman"/>
                    <w:sz w:val="24"/>
                    <w:szCs w:val="24"/>
                    <w:shd w:val="clear" w:color="auto" w:fill="FFFFFF"/>
                    <w:lang w:val="en-GB"/>
                  </w:rPr>
                  <w:t>E1 SAFE – Event for teachers and future teachers – Germany</w:t>
                </w:r>
              </w:p>
              <w:p w14:paraId="0190D003" w14:textId="77777777" w:rsidR="00C55FE6" w:rsidRPr="0024393C" w:rsidRDefault="005A4B67" w:rsidP="00983025">
                <w:pPr>
                  <w:spacing w:line="276" w:lineRule="auto"/>
                  <w:rPr>
                    <w:rFonts w:ascii="Times New Roman" w:hAnsi="Times New Roman"/>
                    <w:sz w:val="22"/>
                    <w:szCs w:val="22"/>
                    <w:shd w:val="clear" w:color="auto" w:fill="FFFFFF"/>
                    <w:lang w:val="en-GB"/>
                  </w:rPr>
                </w:pPr>
                <w:r w:rsidRPr="0024393C">
                  <w:rPr>
                    <w:rFonts w:ascii="Times New Roman" w:hAnsi="Times New Roman"/>
                    <w:sz w:val="22"/>
                    <w:szCs w:val="22"/>
                    <w:shd w:val="clear" w:color="auto" w:fill="FFFFFF"/>
                    <w:lang w:val="en-GB"/>
                  </w:rPr>
                  <w:t>In the workshop the results of the research and ideas about how to address eLearning with streaming approaches and the teach handbook are well as the didactic material are in focus.</w:t>
                </w:r>
                <w:r w:rsidR="00C55FE6" w:rsidRPr="0024393C">
                  <w:rPr>
                    <w:rFonts w:ascii="Times New Roman" w:hAnsi="Times New Roman"/>
                    <w:sz w:val="22"/>
                    <w:szCs w:val="22"/>
                    <w:shd w:val="clear" w:color="auto" w:fill="FFFFFF"/>
                    <w:lang w:val="en-GB"/>
                  </w:rPr>
                  <w:t xml:space="preserve"> </w:t>
                </w:r>
                <w:r w:rsidRPr="0024393C">
                  <w:rPr>
                    <w:rFonts w:ascii="Times New Roman" w:hAnsi="Times New Roman"/>
                    <w:sz w:val="22"/>
                    <w:szCs w:val="22"/>
                    <w:shd w:val="clear" w:color="auto" w:fill="FFFFFF"/>
                    <w:lang w:val="en-GB"/>
                  </w:rPr>
                  <w:t>The event consists of six parts:</w:t>
                </w:r>
              </w:p>
              <w:p w14:paraId="36A58C4A" w14:textId="77777777" w:rsidR="00C55FE6" w:rsidRPr="0024393C" w:rsidRDefault="005A4B67" w:rsidP="00983025">
                <w:pPr>
                  <w:spacing w:line="276" w:lineRule="auto"/>
                  <w:rPr>
                    <w:rFonts w:ascii="Times New Roman" w:hAnsi="Times New Roman"/>
                    <w:sz w:val="22"/>
                    <w:szCs w:val="22"/>
                    <w:shd w:val="clear" w:color="auto" w:fill="FFFFFF"/>
                    <w:lang w:val="en-GB"/>
                  </w:rPr>
                </w:pPr>
                <w:r w:rsidRPr="0024393C">
                  <w:rPr>
                    <w:rFonts w:ascii="Times New Roman" w:hAnsi="Times New Roman"/>
                    <w:sz w:val="22"/>
                    <w:szCs w:val="22"/>
                    <w:shd w:val="clear" w:color="auto" w:fill="FFFFFF"/>
                    <w:lang w:val="en-GB"/>
                  </w:rPr>
                  <w:t>Part A: Insight into streaming and the acceptance of streaming in education</w:t>
                </w:r>
              </w:p>
              <w:p w14:paraId="143D9D81" w14:textId="2F318B2B" w:rsidR="00C55FE6" w:rsidRPr="0024393C" w:rsidRDefault="005A4B67" w:rsidP="00983025">
                <w:pPr>
                  <w:spacing w:line="276" w:lineRule="auto"/>
                  <w:rPr>
                    <w:rFonts w:ascii="Times New Roman" w:hAnsi="Times New Roman"/>
                    <w:sz w:val="22"/>
                    <w:szCs w:val="22"/>
                    <w:shd w:val="clear" w:color="auto" w:fill="FFFFFF"/>
                    <w:lang w:val="en-GB"/>
                  </w:rPr>
                </w:pPr>
                <w:r w:rsidRPr="0024393C">
                  <w:rPr>
                    <w:rFonts w:ascii="Times New Roman" w:hAnsi="Times New Roman"/>
                    <w:sz w:val="22"/>
                    <w:szCs w:val="22"/>
                    <w:shd w:val="clear" w:color="auto" w:fill="FFFFFF"/>
                    <w:lang w:val="en-GB"/>
                  </w:rPr>
                  <w:t>Part B: Presentat</w:t>
                </w:r>
                <w:r w:rsidR="006C532B" w:rsidRPr="0024393C">
                  <w:rPr>
                    <w:rFonts w:ascii="Times New Roman" w:hAnsi="Times New Roman"/>
                    <w:sz w:val="22"/>
                    <w:szCs w:val="22"/>
                    <w:shd w:val="clear" w:color="auto" w:fill="FFFFFF"/>
                    <w:lang w:val="en-GB"/>
                  </w:rPr>
                  <w:t xml:space="preserve">ion </w:t>
                </w:r>
                <w:r w:rsidRPr="0024393C">
                  <w:rPr>
                    <w:rFonts w:ascii="Times New Roman" w:hAnsi="Times New Roman"/>
                    <w:sz w:val="22"/>
                    <w:szCs w:val="22"/>
                    <w:shd w:val="clear" w:color="auto" w:fill="FFFFFF"/>
                    <w:lang w:val="en-GB"/>
                  </w:rPr>
                  <w:t>on of a life stream with involvement of the target group</w:t>
                </w:r>
              </w:p>
              <w:p w14:paraId="3DAE6BD3" w14:textId="77777777" w:rsidR="00C55FE6" w:rsidRPr="0024393C" w:rsidRDefault="005A4B67" w:rsidP="00983025">
                <w:pPr>
                  <w:spacing w:line="276" w:lineRule="auto"/>
                  <w:rPr>
                    <w:rFonts w:ascii="Times New Roman" w:hAnsi="Times New Roman"/>
                    <w:sz w:val="22"/>
                    <w:szCs w:val="22"/>
                    <w:shd w:val="clear" w:color="auto" w:fill="FFFFFF"/>
                    <w:lang w:val="en-GB"/>
                  </w:rPr>
                </w:pPr>
                <w:r w:rsidRPr="0024393C">
                  <w:rPr>
                    <w:rFonts w:ascii="Times New Roman" w:hAnsi="Times New Roman"/>
                    <w:sz w:val="22"/>
                    <w:szCs w:val="22"/>
                    <w:shd w:val="clear" w:color="auto" w:fill="FFFFFF"/>
                    <w:lang w:val="en-GB"/>
                  </w:rPr>
                  <w:t>Part C: Insights into the teacher training course with its modules and materials</w:t>
                </w:r>
              </w:p>
              <w:p w14:paraId="1E1376E9" w14:textId="561E0BEF" w:rsidR="00C55FE6" w:rsidRPr="0024393C" w:rsidRDefault="005A4B67" w:rsidP="00983025">
                <w:pPr>
                  <w:spacing w:line="276" w:lineRule="auto"/>
                  <w:rPr>
                    <w:rFonts w:ascii="Times New Roman" w:hAnsi="Times New Roman"/>
                    <w:sz w:val="22"/>
                    <w:szCs w:val="22"/>
                    <w:shd w:val="clear" w:color="auto" w:fill="FFFFFF"/>
                    <w:lang w:val="en-GB"/>
                  </w:rPr>
                </w:pPr>
                <w:r w:rsidRPr="0024393C">
                  <w:rPr>
                    <w:rFonts w:ascii="Times New Roman" w:hAnsi="Times New Roman"/>
                    <w:sz w:val="22"/>
                    <w:szCs w:val="22"/>
                    <w:shd w:val="clear" w:color="auto" w:fill="FFFFFF"/>
                    <w:lang w:val="en-GB"/>
                  </w:rPr>
                  <w:t>Part D: Discussions on the teacher handbook</w:t>
                </w:r>
              </w:p>
              <w:p w14:paraId="14BB65F8" w14:textId="24D65504" w:rsidR="00C55FE6" w:rsidRPr="0024393C" w:rsidRDefault="00715596" w:rsidP="00983025">
                <w:pPr>
                  <w:spacing w:line="276" w:lineRule="auto"/>
                  <w:rPr>
                    <w:rFonts w:ascii="Times New Roman" w:hAnsi="Times New Roman"/>
                    <w:sz w:val="22"/>
                    <w:szCs w:val="22"/>
                    <w:shd w:val="clear" w:color="auto" w:fill="FFFFFF"/>
                    <w:lang w:val="en-GB"/>
                  </w:rPr>
                </w:pPr>
                <w:r w:rsidRPr="0024393C">
                  <w:rPr>
                    <w:rFonts w:ascii="Times New Roman" w:hAnsi="Times New Roman"/>
                    <w:sz w:val="22"/>
                    <w:szCs w:val="22"/>
                    <w:shd w:val="clear" w:color="auto" w:fill="FFFFFF"/>
                    <w:lang w:val="en-GB"/>
                  </w:rPr>
                  <w:t xml:space="preserve">Part </w:t>
                </w:r>
                <w:r w:rsidR="005A4B67" w:rsidRPr="0024393C">
                  <w:rPr>
                    <w:rFonts w:ascii="Times New Roman" w:hAnsi="Times New Roman"/>
                    <w:sz w:val="22"/>
                    <w:szCs w:val="22"/>
                    <w:shd w:val="clear" w:color="auto" w:fill="FFFFFF"/>
                    <w:lang w:val="en-GB"/>
                  </w:rPr>
                  <w:t>E: Video presentations</w:t>
                </w:r>
              </w:p>
              <w:p w14:paraId="5E59CD5D" w14:textId="77777777" w:rsidR="00C55FE6" w:rsidRPr="0024393C" w:rsidRDefault="005A4B67" w:rsidP="00983025">
                <w:pPr>
                  <w:spacing w:line="276" w:lineRule="auto"/>
                  <w:rPr>
                    <w:rFonts w:ascii="Times New Roman" w:hAnsi="Times New Roman"/>
                    <w:sz w:val="22"/>
                    <w:szCs w:val="22"/>
                    <w:shd w:val="clear" w:color="auto" w:fill="FFFFFF"/>
                    <w:lang w:val="en-GB"/>
                  </w:rPr>
                </w:pPr>
                <w:r w:rsidRPr="0024393C">
                  <w:rPr>
                    <w:rFonts w:ascii="Times New Roman" w:hAnsi="Times New Roman"/>
                    <w:sz w:val="22"/>
                    <w:szCs w:val="22"/>
                    <w:shd w:val="clear" w:color="auto" w:fill="FFFFFF"/>
                    <w:lang w:val="en-GB"/>
                  </w:rPr>
                  <w:t>Part F: Future perspectives and policy recommendations</w:t>
                </w:r>
              </w:p>
              <w:p w14:paraId="12733DAF" w14:textId="2CD92703" w:rsidR="00C55FE6" w:rsidRPr="0024393C" w:rsidRDefault="005A4B67" w:rsidP="00983025">
                <w:pPr>
                  <w:spacing w:line="276" w:lineRule="auto"/>
                  <w:rPr>
                    <w:rFonts w:ascii="Times New Roman" w:hAnsi="Times New Roman"/>
                    <w:sz w:val="22"/>
                    <w:szCs w:val="22"/>
                    <w:shd w:val="clear" w:color="auto" w:fill="FFFFFF"/>
                    <w:lang w:val="en-GB"/>
                  </w:rPr>
                </w:pPr>
                <w:r w:rsidRPr="0024393C">
                  <w:rPr>
                    <w:rFonts w:ascii="Times New Roman" w:hAnsi="Times New Roman"/>
                    <w:sz w:val="22"/>
                    <w:szCs w:val="22"/>
                    <w:shd w:val="clear" w:color="auto" w:fill="FFFFFF"/>
                    <w:lang w:val="en-GB"/>
                  </w:rPr>
                  <w:t>It is a one</w:t>
                </w:r>
                <w:r w:rsidR="00D018D1" w:rsidRPr="0024393C">
                  <w:rPr>
                    <w:rFonts w:ascii="Times New Roman" w:hAnsi="Times New Roman"/>
                    <w:sz w:val="22"/>
                    <w:szCs w:val="22"/>
                    <w:shd w:val="clear" w:color="auto" w:fill="FFFFFF"/>
                    <w:lang w:val="en-GB"/>
                  </w:rPr>
                  <w:t>-</w:t>
                </w:r>
                <w:r w:rsidRPr="0024393C">
                  <w:rPr>
                    <w:rFonts w:ascii="Times New Roman" w:hAnsi="Times New Roman"/>
                    <w:sz w:val="22"/>
                    <w:szCs w:val="22"/>
                    <w:shd w:val="clear" w:color="auto" w:fill="FFFFFF"/>
                    <w:lang w:val="en-GB"/>
                  </w:rPr>
                  <w:t xml:space="preserve"> day workshop and it is scheduled between October and December 2022 after the completion</w:t>
                </w:r>
                <w:r w:rsidR="00C55FE6" w:rsidRPr="0024393C">
                  <w:rPr>
                    <w:rFonts w:ascii="Times New Roman" w:hAnsi="Times New Roman"/>
                    <w:sz w:val="22"/>
                    <w:szCs w:val="22"/>
                    <w:shd w:val="clear" w:color="auto" w:fill="FFFFFF"/>
                    <w:lang w:val="en-GB"/>
                  </w:rPr>
                  <w:t xml:space="preserve"> </w:t>
                </w:r>
                <w:r w:rsidRPr="0024393C">
                  <w:rPr>
                    <w:rFonts w:ascii="Times New Roman" w:hAnsi="Times New Roman"/>
                    <w:sz w:val="22"/>
                    <w:szCs w:val="22"/>
                    <w:shd w:val="clear" w:color="auto" w:fill="FFFFFF"/>
                    <w:lang w:val="en-GB"/>
                  </w:rPr>
                  <w:t>of most of the activities to provide detailed insights into the project result and the policy</w:t>
                </w:r>
                <w:r w:rsidR="00C55FE6" w:rsidRPr="0024393C">
                  <w:rPr>
                    <w:rFonts w:ascii="Times New Roman" w:hAnsi="Times New Roman"/>
                    <w:sz w:val="22"/>
                    <w:szCs w:val="22"/>
                    <w:shd w:val="clear" w:color="auto" w:fill="FFFFFF"/>
                    <w:lang w:val="en-GB"/>
                  </w:rPr>
                  <w:t xml:space="preserve"> </w:t>
                </w:r>
                <w:r w:rsidRPr="0024393C">
                  <w:rPr>
                    <w:rFonts w:ascii="Times New Roman" w:hAnsi="Times New Roman"/>
                    <w:sz w:val="22"/>
                    <w:szCs w:val="22"/>
                    <w:shd w:val="clear" w:color="auto" w:fill="FFFFFF"/>
                    <w:lang w:val="en-GB"/>
                  </w:rPr>
                  <w:t>recommendations.</w:t>
                </w:r>
                <w:r w:rsidR="00C55FE6" w:rsidRPr="0024393C">
                  <w:rPr>
                    <w:rFonts w:ascii="Times New Roman" w:hAnsi="Times New Roman"/>
                    <w:sz w:val="22"/>
                    <w:szCs w:val="22"/>
                    <w:shd w:val="clear" w:color="auto" w:fill="FFFFFF"/>
                    <w:lang w:val="en-GB"/>
                  </w:rPr>
                  <w:t xml:space="preserve"> </w:t>
                </w:r>
              </w:p>
              <w:p w14:paraId="62468B89" w14:textId="6A122209" w:rsidR="005A4B67" w:rsidRPr="0024393C" w:rsidRDefault="005A4B67" w:rsidP="00983025">
                <w:pPr>
                  <w:spacing w:line="276" w:lineRule="auto"/>
                  <w:rPr>
                    <w:rFonts w:ascii="Times New Roman" w:hAnsi="Times New Roman"/>
                    <w:b/>
                    <w:sz w:val="24"/>
                    <w:szCs w:val="24"/>
                    <w:shd w:val="clear" w:color="auto" w:fill="FFFFFF"/>
                    <w:lang w:val="en-GB"/>
                  </w:rPr>
                </w:pPr>
                <w:r w:rsidRPr="0024393C">
                  <w:rPr>
                    <w:rFonts w:ascii="Times New Roman" w:hAnsi="Times New Roman"/>
                    <w:b/>
                    <w:sz w:val="22"/>
                    <w:szCs w:val="22"/>
                    <w:shd w:val="clear" w:color="auto" w:fill="FFFFFF"/>
                    <w:lang w:val="en-GB"/>
                  </w:rPr>
                  <w:t>A minimum of 30 VET teachers or future VET teacher as well as stakeholders</w:t>
                </w:r>
                <w:r w:rsidR="00C55FE6" w:rsidRPr="0024393C">
                  <w:rPr>
                    <w:rFonts w:ascii="Times New Roman" w:hAnsi="Times New Roman"/>
                    <w:b/>
                    <w:sz w:val="22"/>
                    <w:szCs w:val="22"/>
                    <w:shd w:val="clear" w:color="auto" w:fill="FFFFFF"/>
                    <w:lang w:val="en-GB"/>
                  </w:rPr>
                  <w:t xml:space="preserve"> </w:t>
                </w:r>
                <w:r w:rsidRPr="0024393C">
                  <w:rPr>
                    <w:rFonts w:ascii="Times New Roman" w:hAnsi="Times New Roman"/>
                    <w:b/>
                    <w:sz w:val="22"/>
                    <w:szCs w:val="22"/>
                    <w:shd w:val="clear" w:color="auto" w:fill="FFFFFF"/>
                    <w:lang w:val="en-GB"/>
                  </w:rPr>
                  <w:t>will attend this event.</w:t>
                </w:r>
              </w:p>
            </w:tc>
          </w:tr>
          <w:tr w:rsidR="0024393C" w:rsidRPr="0024393C" w14:paraId="369747B8" w14:textId="77777777" w:rsidTr="002C0586">
            <w:tc>
              <w:tcPr>
                <w:tcW w:w="9016" w:type="dxa"/>
              </w:tcPr>
              <w:p w14:paraId="1904A497" w14:textId="77777777" w:rsidR="002C0586" w:rsidRPr="0024393C" w:rsidRDefault="002C0586" w:rsidP="00983025">
                <w:pPr>
                  <w:spacing w:line="276" w:lineRule="auto"/>
                  <w:rPr>
                    <w:rFonts w:ascii="Times New Roman" w:hAnsi="Times New Roman"/>
                    <w:sz w:val="24"/>
                    <w:szCs w:val="24"/>
                    <w:shd w:val="clear" w:color="auto" w:fill="FFFFFF"/>
                    <w:lang w:val="en-GB"/>
                  </w:rPr>
                </w:pPr>
                <w:r w:rsidRPr="0024393C">
                  <w:rPr>
                    <w:rFonts w:ascii="Times New Roman" w:hAnsi="Times New Roman"/>
                    <w:sz w:val="24"/>
                    <w:szCs w:val="24"/>
                    <w:shd w:val="clear" w:color="auto" w:fill="FFFFFF"/>
                    <w:lang w:val="en-GB"/>
                  </w:rPr>
                  <w:t>E2 SAFE – Event for teachers and future teachers – Spain</w:t>
                </w:r>
              </w:p>
              <w:p w14:paraId="7F230C5B" w14:textId="77777777" w:rsidR="00D018D1" w:rsidRPr="0024393C" w:rsidRDefault="00D018D1" w:rsidP="00983025">
                <w:pPr>
                  <w:spacing w:line="276" w:lineRule="auto"/>
                  <w:rPr>
                    <w:rFonts w:ascii="Times New Roman" w:hAnsi="Times New Roman"/>
                    <w:sz w:val="22"/>
                    <w:szCs w:val="22"/>
                    <w:shd w:val="clear" w:color="auto" w:fill="FFFFFF"/>
                    <w:lang w:val="en-GB"/>
                  </w:rPr>
                </w:pPr>
                <w:r w:rsidRPr="0024393C">
                  <w:rPr>
                    <w:rFonts w:ascii="Times New Roman" w:hAnsi="Times New Roman"/>
                    <w:sz w:val="22"/>
                    <w:szCs w:val="22"/>
                    <w:shd w:val="clear" w:color="auto" w:fill="FFFFFF"/>
                    <w:lang w:val="en-GB"/>
                  </w:rPr>
                  <w:t xml:space="preserve">In the workshop the results of the research and ideas about how to address eLearning with streaming approaches and the teach handbook are well as the didactic material are in </w:t>
                </w:r>
                <w:proofErr w:type="spellStart"/>
                <w:proofErr w:type="gramStart"/>
                <w:r w:rsidRPr="0024393C">
                  <w:rPr>
                    <w:rFonts w:ascii="Times New Roman" w:hAnsi="Times New Roman"/>
                    <w:sz w:val="22"/>
                    <w:szCs w:val="22"/>
                    <w:shd w:val="clear" w:color="auto" w:fill="FFFFFF"/>
                    <w:lang w:val="en-GB"/>
                  </w:rPr>
                  <w:t>focus.The</w:t>
                </w:r>
                <w:proofErr w:type="spellEnd"/>
                <w:proofErr w:type="gramEnd"/>
                <w:r w:rsidRPr="0024393C">
                  <w:rPr>
                    <w:rFonts w:ascii="Times New Roman" w:hAnsi="Times New Roman"/>
                    <w:sz w:val="22"/>
                    <w:szCs w:val="22"/>
                    <w:shd w:val="clear" w:color="auto" w:fill="FFFFFF"/>
                    <w:lang w:val="en-GB"/>
                  </w:rPr>
                  <w:t xml:space="preserve"> event consists of six parts:</w:t>
                </w:r>
              </w:p>
              <w:p w14:paraId="0BC71C94" w14:textId="77777777" w:rsidR="00D018D1" w:rsidRPr="0024393C" w:rsidRDefault="00D018D1" w:rsidP="00983025">
                <w:pPr>
                  <w:spacing w:line="276" w:lineRule="auto"/>
                  <w:rPr>
                    <w:rFonts w:ascii="Times New Roman" w:hAnsi="Times New Roman"/>
                    <w:sz w:val="22"/>
                    <w:szCs w:val="22"/>
                    <w:shd w:val="clear" w:color="auto" w:fill="FFFFFF"/>
                    <w:lang w:val="en-GB"/>
                  </w:rPr>
                </w:pPr>
                <w:r w:rsidRPr="0024393C">
                  <w:rPr>
                    <w:rFonts w:ascii="Times New Roman" w:hAnsi="Times New Roman"/>
                    <w:sz w:val="22"/>
                    <w:szCs w:val="22"/>
                    <w:shd w:val="clear" w:color="auto" w:fill="FFFFFF"/>
                    <w:lang w:val="en-GB"/>
                  </w:rPr>
                  <w:t>Part A: Insight into streaming and the acceptance of streaming in education</w:t>
                </w:r>
              </w:p>
              <w:p w14:paraId="453A6B70" w14:textId="77777777" w:rsidR="00D018D1" w:rsidRPr="0024393C" w:rsidRDefault="00D018D1" w:rsidP="00983025">
                <w:pPr>
                  <w:spacing w:line="276" w:lineRule="auto"/>
                  <w:rPr>
                    <w:rFonts w:ascii="Times New Roman" w:hAnsi="Times New Roman"/>
                    <w:sz w:val="22"/>
                    <w:szCs w:val="22"/>
                    <w:shd w:val="clear" w:color="auto" w:fill="FFFFFF"/>
                    <w:lang w:val="en-GB"/>
                  </w:rPr>
                </w:pPr>
                <w:r w:rsidRPr="0024393C">
                  <w:rPr>
                    <w:rFonts w:ascii="Times New Roman" w:hAnsi="Times New Roman"/>
                    <w:sz w:val="22"/>
                    <w:szCs w:val="22"/>
                    <w:shd w:val="clear" w:color="auto" w:fill="FFFFFF"/>
                    <w:lang w:val="en-GB"/>
                  </w:rPr>
                  <w:t xml:space="preserve">Part B: </w:t>
                </w:r>
                <w:proofErr w:type="spellStart"/>
                <w:r w:rsidRPr="0024393C">
                  <w:rPr>
                    <w:rFonts w:ascii="Times New Roman" w:hAnsi="Times New Roman"/>
                    <w:sz w:val="22"/>
                    <w:szCs w:val="22"/>
                    <w:shd w:val="clear" w:color="auto" w:fill="FFFFFF"/>
                    <w:lang w:val="en-GB"/>
                  </w:rPr>
                  <w:t>Presentataion</w:t>
                </w:r>
                <w:proofErr w:type="spellEnd"/>
                <w:r w:rsidRPr="0024393C">
                  <w:rPr>
                    <w:rFonts w:ascii="Times New Roman" w:hAnsi="Times New Roman"/>
                    <w:sz w:val="22"/>
                    <w:szCs w:val="22"/>
                    <w:shd w:val="clear" w:color="auto" w:fill="FFFFFF"/>
                    <w:lang w:val="en-GB"/>
                  </w:rPr>
                  <w:t xml:space="preserve"> of a life stream with involvement of the target group</w:t>
                </w:r>
              </w:p>
              <w:p w14:paraId="2E7FCAAE" w14:textId="77777777" w:rsidR="00D018D1" w:rsidRPr="0024393C" w:rsidRDefault="00D018D1" w:rsidP="00983025">
                <w:pPr>
                  <w:spacing w:line="276" w:lineRule="auto"/>
                  <w:rPr>
                    <w:rFonts w:ascii="Times New Roman" w:hAnsi="Times New Roman"/>
                    <w:sz w:val="22"/>
                    <w:szCs w:val="22"/>
                    <w:shd w:val="clear" w:color="auto" w:fill="FFFFFF"/>
                    <w:lang w:val="en-GB"/>
                  </w:rPr>
                </w:pPr>
                <w:r w:rsidRPr="0024393C">
                  <w:rPr>
                    <w:rFonts w:ascii="Times New Roman" w:hAnsi="Times New Roman"/>
                    <w:sz w:val="22"/>
                    <w:szCs w:val="22"/>
                    <w:shd w:val="clear" w:color="auto" w:fill="FFFFFF"/>
                    <w:lang w:val="en-GB"/>
                  </w:rPr>
                  <w:t>Part C: Insights into the teacher training course with its modules and materials</w:t>
                </w:r>
              </w:p>
              <w:p w14:paraId="4B4F2BA4" w14:textId="77777777" w:rsidR="00D018D1" w:rsidRPr="0024393C" w:rsidRDefault="00D018D1" w:rsidP="00983025">
                <w:pPr>
                  <w:spacing w:line="276" w:lineRule="auto"/>
                  <w:rPr>
                    <w:rFonts w:ascii="Times New Roman" w:hAnsi="Times New Roman"/>
                    <w:sz w:val="22"/>
                    <w:szCs w:val="22"/>
                    <w:shd w:val="clear" w:color="auto" w:fill="FFFFFF"/>
                    <w:lang w:val="en-GB"/>
                  </w:rPr>
                </w:pPr>
                <w:r w:rsidRPr="0024393C">
                  <w:rPr>
                    <w:rFonts w:ascii="Times New Roman" w:hAnsi="Times New Roman"/>
                    <w:sz w:val="22"/>
                    <w:szCs w:val="22"/>
                    <w:shd w:val="clear" w:color="auto" w:fill="FFFFFF"/>
                    <w:lang w:val="en-GB"/>
                  </w:rPr>
                  <w:t>Part D: Discussions on the teacher handbook</w:t>
                </w:r>
              </w:p>
              <w:p w14:paraId="6BFB0604" w14:textId="77777777" w:rsidR="00D018D1" w:rsidRPr="0024393C" w:rsidRDefault="00D018D1" w:rsidP="00983025">
                <w:pPr>
                  <w:spacing w:line="276" w:lineRule="auto"/>
                  <w:rPr>
                    <w:rFonts w:ascii="Times New Roman" w:hAnsi="Times New Roman"/>
                    <w:sz w:val="22"/>
                    <w:szCs w:val="22"/>
                    <w:shd w:val="clear" w:color="auto" w:fill="FFFFFF"/>
                    <w:lang w:val="en-GB"/>
                  </w:rPr>
                </w:pPr>
                <w:r w:rsidRPr="0024393C">
                  <w:rPr>
                    <w:rFonts w:ascii="Times New Roman" w:hAnsi="Times New Roman"/>
                    <w:sz w:val="22"/>
                    <w:szCs w:val="22"/>
                    <w:shd w:val="clear" w:color="auto" w:fill="FFFFFF"/>
                    <w:lang w:val="en-GB"/>
                  </w:rPr>
                  <w:t xml:space="preserve">Part E: Video presentations </w:t>
                </w:r>
              </w:p>
              <w:p w14:paraId="074FC0DB" w14:textId="77777777" w:rsidR="00D018D1" w:rsidRPr="0024393C" w:rsidRDefault="00D018D1" w:rsidP="00983025">
                <w:pPr>
                  <w:spacing w:line="276" w:lineRule="auto"/>
                  <w:rPr>
                    <w:rFonts w:ascii="Times New Roman" w:hAnsi="Times New Roman"/>
                    <w:sz w:val="22"/>
                    <w:szCs w:val="22"/>
                    <w:shd w:val="clear" w:color="auto" w:fill="FFFFFF"/>
                    <w:lang w:val="en-GB"/>
                  </w:rPr>
                </w:pPr>
                <w:r w:rsidRPr="0024393C">
                  <w:rPr>
                    <w:rFonts w:ascii="Times New Roman" w:hAnsi="Times New Roman"/>
                    <w:sz w:val="22"/>
                    <w:szCs w:val="22"/>
                    <w:shd w:val="clear" w:color="auto" w:fill="FFFFFF"/>
                    <w:lang w:val="en-GB"/>
                  </w:rPr>
                  <w:t>Part F: Future perspectives and policy recommendations</w:t>
                </w:r>
              </w:p>
              <w:p w14:paraId="39974FCE" w14:textId="50717D1A" w:rsidR="00D018D1" w:rsidRPr="0024393C" w:rsidRDefault="00D018D1" w:rsidP="00983025">
                <w:pPr>
                  <w:spacing w:line="276" w:lineRule="auto"/>
                  <w:rPr>
                    <w:rFonts w:ascii="Times New Roman" w:hAnsi="Times New Roman"/>
                    <w:sz w:val="22"/>
                    <w:szCs w:val="22"/>
                    <w:shd w:val="clear" w:color="auto" w:fill="FFFFFF"/>
                    <w:lang w:val="en-GB"/>
                  </w:rPr>
                </w:pPr>
                <w:r w:rsidRPr="0024393C">
                  <w:rPr>
                    <w:rFonts w:ascii="Times New Roman" w:hAnsi="Times New Roman"/>
                    <w:sz w:val="22"/>
                    <w:szCs w:val="22"/>
                    <w:shd w:val="clear" w:color="auto" w:fill="FFFFFF"/>
                    <w:lang w:val="en-GB"/>
                  </w:rPr>
                  <w:t>It is a one-day workshop and it is scheduled between October and December 2022 after the completion of most of the activities to provide detailed insights into the project result and the policy recommendations.</w:t>
                </w:r>
              </w:p>
              <w:p w14:paraId="0A956CC3" w14:textId="77777777" w:rsidR="00C55FE6" w:rsidRPr="0024393C" w:rsidRDefault="00D018D1" w:rsidP="00983025">
                <w:pPr>
                  <w:spacing w:line="276" w:lineRule="auto"/>
                  <w:rPr>
                    <w:rFonts w:ascii="Times New Roman" w:hAnsi="Times New Roman"/>
                    <w:b/>
                    <w:sz w:val="22"/>
                    <w:szCs w:val="22"/>
                    <w:shd w:val="clear" w:color="auto" w:fill="FFFFFF"/>
                    <w:lang w:val="en-GB"/>
                  </w:rPr>
                </w:pPr>
                <w:r w:rsidRPr="0024393C">
                  <w:rPr>
                    <w:rFonts w:ascii="Times New Roman" w:hAnsi="Times New Roman"/>
                    <w:b/>
                    <w:sz w:val="22"/>
                    <w:szCs w:val="22"/>
                    <w:shd w:val="clear" w:color="auto" w:fill="FFFFFF"/>
                    <w:lang w:val="en-GB"/>
                  </w:rPr>
                  <w:t>A minimum of 25 VET teachers or future VET teacher as well as stakeholders will attend this event.</w:t>
                </w:r>
              </w:p>
              <w:p w14:paraId="5DD7B067" w14:textId="669F5BE6" w:rsidR="00D018D1" w:rsidRPr="0024393C" w:rsidRDefault="00D018D1" w:rsidP="00983025">
                <w:pPr>
                  <w:spacing w:line="276" w:lineRule="auto"/>
                  <w:rPr>
                    <w:rFonts w:ascii="Times New Roman" w:hAnsi="Times New Roman"/>
                    <w:b/>
                    <w:sz w:val="24"/>
                    <w:szCs w:val="24"/>
                    <w:shd w:val="clear" w:color="auto" w:fill="FFFFFF"/>
                    <w:lang w:val="en-GB"/>
                  </w:rPr>
                </w:pPr>
              </w:p>
            </w:tc>
          </w:tr>
          <w:tr w:rsidR="0024393C" w:rsidRPr="0024393C" w14:paraId="7D2A1097" w14:textId="77777777" w:rsidTr="002C0586">
            <w:tc>
              <w:tcPr>
                <w:tcW w:w="9016" w:type="dxa"/>
              </w:tcPr>
              <w:p w14:paraId="45FDB994" w14:textId="77777777" w:rsidR="002C0586" w:rsidRPr="0024393C" w:rsidRDefault="002C0586" w:rsidP="00983025">
                <w:pPr>
                  <w:spacing w:line="276" w:lineRule="auto"/>
                  <w:rPr>
                    <w:rFonts w:ascii="Times New Roman" w:hAnsi="Times New Roman"/>
                    <w:sz w:val="24"/>
                    <w:szCs w:val="24"/>
                    <w:shd w:val="clear" w:color="auto" w:fill="FFFFFF"/>
                    <w:lang w:val="en-GB"/>
                  </w:rPr>
                </w:pPr>
                <w:r w:rsidRPr="0024393C">
                  <w:rPr>
                    <w:rFonts w:ascii="Times New Roman" w:hAnsi="Times New Roman"/>
                    <w:sz w:val="24"/>
                    <w:szCs w:val="24"/>
                    <w:shd w:val="clear" w:color="auto" w:fill="FFFFFF"/>
                    <w:lang w:val="en-GB"/>
                  </w:rPr>
                  <w:t>E3 SAFE – Event for teachers and future teachers – Czech Republic</w:t>
                </w:r>
              </w:p>
              <w:p w14:paraId="241B4BAE" w14:textId="77777777" w:rsidR="00D018D1" w:rsidRPr="0024393C" w:rsidRDefault="00D018D1" w:rsidP="00D018D1">
                <w:pPr>
                  <w:spacing w:line="276" w:lineRule="auto"/>
                  <w:rPr>
                    <w:rFonts w:ascii="Times New Roman" w:hAnsi="Times New Roman"/>
                    <w:sz w:val="22"/>
                    <w:szCs w:val="22"/>
                    <w:shd w:val="clear" w:color="auto" w:fill="FFFFFF"/>
                    <w:lang w:val="en-GB"/>
                  </w:rPr>
                </w:pPr>
                <w:r w:rsidRPr="0024393C">
                  <w:rPr>
                    <w:rFonts w:ascii="Times New Roman" w:hAnsi="Times New Roman"/>
                    <w:sz w:val="22"/>
                    <w:szCs w:val="22"/>
                    <w:shd w:val="clear" w:color="auto" w:fill="FFFFFF"/>
                    <w:lang w:val="en-GB"/>
                  </w:rPr>
                  <w:t xml:space="preserve">In the workshop the results of the research and ideas about how to address eLearning with streaming approaches and the teach handbook are well as the didactic material are in </w:t>
                </w:r>
                <w:proofErr w:type="spellStart"/>
                <w:proofErr w:type="gramStart"/>
                <w:r w:rsidRPr="0024393C">
                  <w:rPr>
                    <w:rFonts w:ascii="Times New Roman" w:hAnsi="Times New Roman"/>
                    <w:sz w:val="22"/>
                    <w:szCs w:val="22"/>
                    <w:shd w:val="clear" w:color="auto" w:fill="FFFFFF"/>
                    <w:lang w:val="en-GB"/>
                  </w:rPr>
                  <w:t>focus.The</w:t>
                </w:r>
                <w:proofErr w:type="spellEnd"/>
                <w:proofErr w:type="gramEnd"/>
                <w:r w:rsidRPr="0024393C">
                  <w:rPr>
                    <w:rFonts w:ascii="Times New Roman" w:hAnsi="Times New Roman"/>
                    <w:sz w:val="22"/>
                    <w:szCs w:val="22"/>
                    <w:shd w:val="clear" w:color="auto" w:fill="FFFFFF"/>
                    <w:lang w:val="en-GB"/>
                  </w:rPr>
                  <w:t xml:space="preserve"> event consists of six parts:</w:t>
                </w:r>
              </w:p>
              <w:p w14:paraId="46330F81" w14:textId="77777777" w:rsidR="00D018D1" w:rsidRPr="0024393C" w:rsidRDefault="00D018D1" w:rsidP="00D018D1">
                <w:pPr>
                  <w:spacing w:line="276" w:lineRule="auto"/>
                  <w:rPr>
                    <w:rFonts w:ascii="Times New Roman" w:hAnsi="Times New Roman"/>
                    <w:sz w:val="22"/>
                    <w:szCs w:val="22"/>
                    <w:shd w:val="clear" w:color="auto" w:fill="FFFFFF"/>
                    <w:lang w:val="en-GB"/>
                  </w:rPr>
                </w:pPr>
                <w:r w:rsidRPr="0024393C">
                  <w:rPr>
                    <w:rFonts w:ascii="Times New Roman" w:hAnsi="Times New Roman"/>
                    <w:sz w:val="22"/>
                    <w:szCs w:val="22"/>
                    <w:shd w:val="clear" w:color="auto" w:fill="FFFFFF"/>
                    <w:lang w:val="en-GB"/>
                  </w:rPr>
                  <w:t>Part A: Insight into streaming and the acceptance of streaming in education</w:t>
                </w:r>
              </w:p>
              <w:p w14:paraId="2FE691AB" w14:textId="77777777" w:rsidR="00D018D1" w:rsidRPr="0024393C" w:rsidRDefault="00D018D1" w:rsidP="00D018D1">
                <w:pPr>
                  <w:spacing w:line="276" w:lineRule="auto"/>
                  <w:rPr>
                    <w:rFonts w:ascii="Times New Roman" w:hAnsi="Times New Roman"/>
                    <w:sz w:val="22"/>
                    <w:szCs w:val="22"/>
                    <w:shd w:val="clear" w:color="auto" w:fill="FFFFFF"/>
                    <w:lang w:val="en-GB"/>
                  </w:rPr>
                </w:pPr>
                <w:r w:rsidRPr="0024393C">
                  <w:rPr>
                    <w:rFonts w:ascii="Times New Roman" w:hAnsi="Times New Roman"/>
                    <w:sz w:val="22"/>
                    <w:szCs w:val="22"/>
                    <w:shd w:val="clear" w:color="auto" w:fill="FFFFFF"/>
                    <w:lang w:val="en-GB"/>
                  </w:rPr>
                  <w:t xml:space="preserve">Part B: </w:t>
                </w:r>
                <w:proofErr w:type="spellStart"/>
                <w:r w:rsidRPr="0024393C">
                  <w:rPr>
                    <w:rFonts w:ascii="Times New Roman" w:hAnsi="Times New Roman"/>
                    <w:sz w:val="22"/>
                    <w:szCs w:val="22"/>
                    <w:shd w:val="clear" w:color="auto" w:fill="FFFFFF"/>
                    <w:lang w:val="en-GB"/>
                  </w:rPr>
                  <w:t>Presentataion</w:t>
                </w:r>
                <w:proofErr w:type="spellEnd"/>
                <w:r w:rsidRPr="0024393C">
                  <w:rPr>
                    <w:rFonts w:ascii="Times New Roman" w:hAnsi="Times New Roman"/>
                    <w:sz w:val="22"/>
                    <w:szCs w:val="22"/>
                    <w:shd w:val="clear" w:color="auto" w:fill="FFFFFF"/>
                    <w:lang w:val="en-GB"/>
                  </w:rPr>
                  <w:t xml:space="preserve"> of a life stream with involvement of the target group</w:t>
                </w:r>
              </w:p>
              <w:p w14:paraId="3B6F23BD" w14:textId="77777777" w:rsidR="00D018D1" w:rsidRPr="0024393C" w:rsidRDefault="00D018D1" w:rsidP="00D018D1">
                <w:pPr>
                  <w:spacing w:line="276" w:lineRule="auto"/>
                  <w:rPr>
                    <w:rFonts w:ascii="Times New Roman" w:hAnsi="Times New Roman"/>
                    <w:sz w:val="22"/>
                    <w:szCs w:val="22"/>
                    <w:shd w:val="clear" w:color="auto" w:fill="FFFFFF"/>
                    <w:lang w:val="en-GB"/>
                  </w:rPr>
                </w:pPr>
                <w:r w:rsidRPr="0024393C">
                  <w:rPr>
                    <w:rFonts w:ascii="Times New Roman" w:hAnsi="Times New Roman"/>
                    <w:sz w:val="22"/>
                    <w:szCs w:val="22"/>
                    <w:shd w:val="clear" w:color="auto" w:fill="FFFFFF"/>
                    <w:lang w:val="en-GB"/>
                  </w:rPr>
                  <w:t>Part C: Insights into the teacher training course with its modules and materials</w:t>
                </w:r>
              </w:p>
              <w:p w14:paraId="31BAE29A" w14:textId="77777777" w:rsidR="00D018D1" w:rsidRPr="0024393C" w:rsidRDefault="00D018D1" w:rsidP="00D018D1">
                <w:pPr>
                  <w:spacing w:line="276" w:lineRule="auto"/>
                  <w:rPr>
                    <w:rFonts w:ascii="Times New Roman" w:hAnsi="Times New Roman"/>
                    <w:sz w:val="22"/>
                    <w:szCs w:val="22"/>
                    <w:shd w:val="clear" w:color="auto" w:fill="FFFFFF"/>
                    <w:lang w:val="en-GB"/>
                  </w:rPr>
                </w:pPr>
                <w:r w:rsidRPr="0024393C">
                  <w:rPr>
                    <w:rFonts w:ascii="Times New Roman" w:hAnsi="Times New Roman"/>
                    <w:sz w:val="22"/>
                    <w:szCs w:val="22"/>
                    <w:shd w:val="clear" w:color="auto" w:fill="FFFFFF"/>
                    <w:lang w:val="en-GB"/>
                  </w:rPr>
                  <w:t>Part D: Discussions on the teacher handbook</w:t>
                </w:r>
              </w:p>
              <w:p w14:paraId="6993F8B9" w14:textId="77777777" w:rsidR="00D018D1" w:rsidRPr="0024393C" w:rsidRDefault="00D018D1" w:rsidP="00D018D1">
                <w:pPr>
                  <w:spacing w:line="276" w:lineRule="auto"/>
                  <w:rPr>
                    <w:rFonts w:ascii="Times New Roman" w:hAnsi="Times New Roman"/>
                    <w:sz w:val="22"/>
                    <w:szCs w:val="22"/>
                    <w:shd w:val="clear" w:color="auto" w:fill="FFFFFF"/>
                    <w:lang w:val="en-GB"/>
                  </w:rPr>
                </w:pPr>
                <w:r w:rsidRPr="0024393C">
                  <w:rPr>
                    <w:rFonts w:ascii="Times New Roman" w:hAnsi="Times New Roman"/>
                    <w:sz w:val="22"/>
                    <w:szCs w:val="22"/>
                    <w:shd w:val="clear" w:color="auto" w:fill="FFFFFF"/>
                    <w:lang w:val="en-GB"/>
                  </w:rPr>
                  <w:t xml:space="preserve">Part E: Video presentations </w:t>
                </w:r>
              </w:p>
              <w:p w14:paraId="6CB9B5AF" w14:textId="77777777" w:rsidR="00D018D1" w:rsidRPr="0024393C" w:rsidRDefault="00D018D1" w:rsidP="00D018D1">
                <w:pPr>
                  <w:spacing w:line="276" w:lineRule="auto"/>
                  <w:rPr>
                    <w:rFonts w:ascii="Times New Roman" w:hAnsi="Times New Roman"/>
                    <w:sz w:val="22"/>
                    <w:szCs w:val="22"/>
                    <w:shd w:val="clear" w:color="auto" w:fill="FFFFFF"/>
                    <w:lang w:val="en-GB"/>
                  </w:rPr>
                </w:pPr>
                <w:r w:rsidRPr="0024393C">
                  <w:rPr>
                    <w:rFonts w:ascii="Times New Roman" w:hAnsi="Times New Roman"/>
                    <w:sz w:val="22"/>
                    <w:szCs w:val="22"/>
                    <w:shd w:val="clear" w:color="auto" w:fill="FFFFFF"/>
                    <w:lang w:val="en-GB"/>
                  </w:rPr>
                  <w:t>Part F: Future perspectives and policy recommendations</w:t>
                </w:r>
              </w:p>
              <w:p w14:paraId="2B7BEAAB" w14:textId="77777777" w:rsidR="00D018D1" w:rsidRPr="0024393C" w:rsidRDefault="00D018D1" w:rsidP="00D018D1">
                <w:pPr>
                  <w:spacing w:line="276" w:lineRule="auto"/>
                  <w:rPr>
                    <w:rFonts w:ascii="Times New Roman" w:hAnsi="Times New Roman"/>
                    <w:sz w:val="22"/>
                    <w:szCs w:val="22"/>
                    <w:shd w:val="clear" w:color="auto" w:fill="FFFFFF"/>
                    <w:lang w:val="en-GB"/>
                  </w:rPr>
                </w:pPr>
                <w:r w:rsidRPr="0024393C">
                  <w:rPr>
                    <w:rFonts w:ascii="Times New Roman" w:hAnsi="Times New Roman"/>
                    <w:sz w:val="22"/>
                    <w:szCs w:val="22"/>
                    <w:shd w:val="clear" w:color="auto" w:fill="FFFFFF"/>
                    <w:lang w:val="en-GB"/>
                  </w:rPr>
                  <w:t>It is a one-day workshop and it is scheduled between October and December 2022 after the completion of most of the activities to provide detailed insights into the project result and the policy recommendations.</w:t>
                </w:r>
              </w:p>
              <w:p w14:paraId="64A731B0" w14:textId="62A76FA0" w:rsidR="00D018D1" w:rsidRPr="0024393C" w:rsidRDefault="00D018D1" w:rsidP="00D018D1">
                <w:pPr>
                  <w:spacing w:line="276" w:lineRule="auto"/>
                  <w:rPr>
                    <w:rFonts w:ascii="Times New Roman" w:hAnsi="Times New Roman"/>
                    <w:sz w:val="24"/>
                    <w:szCs w:val="24"/>
                    <w:shd w:val="clear" w:color="auto" w:fill="FFFFFF"/>
                    <w:lang w:val="en-GB"/>
                  </w:rPr>
                </w:pPr>
                <w:r w:rsidRPr="0024393C">
                  <w:rPr>
                    <w:rFonts w:ascii="Times New Roman" w:hAnsi="Times New Roman"/>
                    <w:b/>
                    <w:sz w:val="22"/>
                    <w:szCs w:val="22"/>
                    <w:shd w:val="clear" w:color="auto" w:fill="FFFFFF"/>
                    <w:lang w:val="en-GB"/>
                  </w:rPr>
                  <w:t>A minimum of 25 VET teachers or future VET teacher as well as stakeholders will attend this event.</w:t>
                </w:r>
              </w:p>
            </w:tc>
          </w:tr>
        </w:tbl>
        <w:p w14:paraId="330C03EC" w14:textId="61F6E116" w:rsidR="002C0586" w:rsidRPr="0024393C" w:rsidRDefault="002C0586" w:rsidP="009A061D">
          <w:pPr>
            <w:spacing w:line="276" w:lineRule="auto"/>
            <w:rPr>
              <w:rFonts w:ascii="Times New Roman" w:hAnsi="Times New Roman"/>
              <w:sz w:val="24"/>
              <w:szCs w:val="24"/>
              <w:shd w:val="clear" w:color="auto" w:fill="FFFFFF"/>
              <w:lang w:val="en-GB"/>
            </w:rPr>
          </w:pPr>
        </w:p>
        <w:p w14:paraId="52177EDA" w14:textId="177CFFA4" w:rsidR="002C0586" w:rsidRPr="0024393C" w:rsidRDefault="002C0586" w:rsidP="009A061D">
          <w:pPr>
            <w:spacing w:line="276" w:lineRule="auto"/>
            <w:rPr>
              <w:rFonts w:ascii="Times New Roman" w:hAnsi="Times New Roman"/>
              <w:b/>
              <w:sz w:val="24"/>
              <w:szCs w:val="24"/>
              <w:shd w:val="clear" w:color="auto" w:fill="FFFFFF"/>
              <w:lang w:val="en-GB"/>
            </w:rPr>
          </w:pPr>
          <w:r w:rsidRPr="0024393C">
            <w:rPr>
              <w:rFonts w:ascii="Times New Roman" w:hAnsi="Times New Roman"/>
              <w:b/>
              <w:sz w:val="24"/>
              <w:szCs w:val="24"/>
              <w:shd w:val="clear" w:color="auto" w:fill="FFFFFF"/>
              <w:lang w:val="en-GB"/>
            </w:rPr>
            <w:t>Transnational Project Meetings (TPM)</w:t>
          </w:r>
        </w:p>
        <w:tbl>
          <w:tblPr>
            <w:tblStyle w:val="Tabellenraster"/>
            <w:tblW w:w="0" w:type="auto"/>
            <w:tblLook w:val="04A0" w:firstRow="1" w:lastRow="0" w:firstColumn="1" w:lastColumn="0" w:noHBand="0" w:noVBand="1"/>
          </w:tblPr>
          <w:tblGrid>
            <w:gridCol w:w="9016"/>
          </w:tblGrid>
          <w:tr w:rsidR="0024393C" w:rsidRPr="0024393C" w14:paraId="3020544F" w14:textId="77777777" w:rsidTr="002C0586">
            <w:tc>
              <w:tcPr>
                <w:tcW w:w="9016" w:type="dxa"/>
              </w:tcPr>
              <w:p w14:paraId="0976DD9C" w14:textId="3058F0D1" w:rsidR="002C0586" w:rsidRPr="0024393C" w:rsidRDefault="002C0586" w:rsidP="00983025">
                <w:pPr>
                  <w:spacing w:line="276" w:lineRule="auto"/>
                  <w:rPr>
                    <w:rFonts w:ascii="Times New Roman" w:hAnsi="Times New Roman"/>
                    <w:sz w:val="24"/>
                    <w:szCs w:val="24"/>
                    <w:shd w:val="clear" w:color="auto" w:fill="FFFFFF"/>
                    <w:lang w:val="en-GB"/>
                  </w:rPr>
                </w:pPr>
                <w:r w:rsidRPr="0024393C">
                  <w:rPr>
                    <w:rFonts w:ascii="Times New Roman" w:hAnsi="Times New Roman"/>
                    <w:sz w:val="24"/>
                    <w:szCs w:val="24"/>
                    <w:shd w:val="clear" w:color="auto" w:fill="FFFFFF"/>
                    <w:lang w:val="en-GB"/>
                  </w:rPr>
                  <w:t>TPM1: SAFE – Kick Off Meeting</w:t>
                </w:r>
              </w:p>
            </w:tc>
          </w:tr>
          <w:tr w:rsidR="0024393C" w:rsidRPr="0024393C" w14:paraId="6CE7EE9C" w14:textId="77777777" w:rsidTr="002C0586">
            <w:tc>
              <w:tcPr>
                <w:tcW w:w="9016" w:type="dxa"/>
              </w:tcPr>
              <w:p w14:paraId="634F1BBC" w14:textId="64D9088F" w:rsidR="002C0586" w:rsidRPr="0024393C" w:rsidRDefault="002C0586" w:rsidP="00983025">
                <w:pPr>
                  <w:spacing w:line="276" w:lineRule="auto"/>
                  <w:rPr>
                    <w:rFonts w:ascii="Times New Roman" w:hAnsi="Times New Roman"/>
                    <w:sz w:val="24"/>
                    <w:szCs w:val="24"/>
                    <w:shd w:val="clear" w:color="auto" w:fill="FFFFFF"/>
                    <w:lang w:val="en-GB"/>
                  </w:rPr>
                </w:pPr>
                <w:r w:rsidRPr="0024393C">
                  <w:rPr>
                    <w:rFonts w:ascii="Times New Roman" w:hAnsi="Times New Roman"/>
                    <w:sz w:val="24"/>
                    <w:szCs w:val="24"/>
                    <w:shd w:val="clear" w:color="auto" w:fill="FFFFFF"/>
                    <w:lang w:val="en-GB"/>
                  </w:rPr>
                  <w:t>TPM2: SAFE – Streaming Concept Meeting</w:t>
                </w:r>
              </w:p>
            </w:tc>
          </w:tr>
          <w:tr w:rsidR="0024393C" w:rsidRPr="0024393C" w14:paraId="29D75F55" w14:textId="77777777" w:rsidTr="002C0586">
            <w:tc>
              <w:tcPr>
                <w:tcW w:w="9016" w:type="dxa"/>
              </w:tcPr>
              <w:p w14:paraId="18B9C56B" w14:textId="428F14BA" w:rsidR="002C0586" w:rsidRPr="0024393C" w:rsidRDefault="002C0586" w:rsidP="00983025">
                <w:pPr>
                  <w:spacing w:line="276" w:lineRule="auto"/>
                  <w:rPr>
                    <w:rFonts w:ascii="Times New Roman" w:hAnsi="Times New Roman"/>
                    <w:sz w:val="24"/>
                    <w:szCs w:val="24"/>
                    <w:shd w:val="clear" w:color="auto" w:fill="FFFFFF"/>
                    <w:lang w:val="en-GB"/>
                  </w:rPr>
                </w:pPr>
                <w:r w:rsidRPr="0024393C">
                  <w:rPr>
                    <w:rFonts w:ascii="Times New Roman" w:hAnsi="Times New Roman"/>
                    <w:sz w:val="24"/>
                    <w:szCs w:val="24"/>
                    <w:shd w:val="clear" w:color="auto" w:fill="FFFFFF"/>
                    <w:lang w:val="en-GB"/>
                  </w:rPr>
                  <w:t xml:space="preserve">TPM3: SAFE – Didactic Design and Implementation Meeting </w:t>
                </w:r>
              </w:p>
            </w:tc>
          </w:tr>
          <w:tr w:rsidR="002C0586" w:rsidRPr="0024393C" w14:paraId="78654282" w14:textId="77777777" w:rsidTr="002C0586">
            <w:tc>
              <w:tcPr>
                <w:tcW w:w="9016" w:type="dxa"/>
              </w:tcPr>
              <w:p w14:paraId="467101F7" w14:textId="64E32DC6" w:rsidR="002C0586" w:rsidRPr="0024393C" w:rsidRDefault="002C0586" w:rsidP="00983025">
                <w:pPr>
                  <w:spacing w:line="276" w:lineRule="auto"/>
                  <w:rPr>
                    <w:rFonts w:ascii="Times New Roman" w:hAnsi="Times New Roman"/>
                    <w:sz w:val="24"/>
                    <w:szCs w:val="24"/>
                    <w:shd w:val="clear" w:color="auto" w:fill="FFFFFF"/>
                    <w:lang w:val="en-GB"/>
                  </w:rPr>
                </w:pPr>
                <w:r w:rsidRPr="0024393C">
                  <w:rPr>
                    <w:rFonts w:ascii="Times New Roman" w:hAnsi="Times New Roman"/>
                    <w:sz w:val="24"/>
                    <w:szCs w:val="24"/>
                    <w:shd w:val="clear" w:color="auto" w:fill="FFFFFF"/>
                    <w:lang w:val="en-GB"/>
                  </w:rPr>
                  <w:t xml:space="preserve">TPM 4: SAFE – Final Meeting </w:t>
                </w:r>
              </w:p>
            </w:tc>
          </w:tr>
        </w:tbl>
        <w:p w14:paraId="3EA4CA9A" w14:textId="77777777" w:rsidR="002C0586" w:rsidRPr="0024393C" w:rsidRDefault="002C0586" w:rsidP="009A061D">
          <w:pPr>
            <w:spacing w:line="276" w:lineRule="auto"/>
            <w:rPr>
              <w:rFonts w:ascii="Arial" w:hAnsi="Arial" w:cs="Arial"/>
              <w:sz w:val="16"/>
              <w:szCs w:val="16"/>
              <w:shd w:val="clear" w:color="auto" w:fill="FFFFFF"/>
              <w:lang w:val="en-GB"/>
            </w:rPr>
          </w:pPr>
        </w:p>
        <w:p w14:paraId="0ADC055F" w14:textId="7EB4A8C1" w:rsidR="009A061D" w:rsidRPr="0024393C" w:rsidRDefault="009A061D" w:rsidP="009A061D">
          <w:pPr>
            <w:spacing w:line="276" w:lineRule="auto"/>
            <w:rPr>
              <w:rFonts w:ascii="Arial" w:hAnsi="Arial" w:cs="Arial"/>
              <w:sz w:val="16"/>
              <w:szCs w:val="16"/>
              <w:shd w:val="clear" w:color="auto" w:fill="FFFFFF"/>
              <w:lang w:val="en-GB"/>
            </w:rPr>
          </w:pPr>
        </w:p>
        <w:p w14:paraId="6B80BE64" w14:textId="217A1F07" w:rsidR="002C0586" w:rsidRPr="0024393C" w:rsidRDefault="002C0586" w:rsidP="009A061D">
          <w:pPr>
            <w:spacing w:line="276" w:lineRule="auto"/>
            <w:rPr>
              <w:rFonts w:ascii="Arial" w:hAnsi="Arial" w:cs="Arial"/>
              <w:sz w:val="16"/>
              <w:szCs w:val="16"/>
              <w:shd w:val="clear" w:color="auto" w:fill="FFFFFF"/>
              <w:lang w:val="en-GB"/>
            </w:rPr>
          </w:pPr>
        </w:p>
        <w:p w14:paraId="65050D22" w14:textId="0DD5B708" w:rsidR="00D018D1" w:rsidRPr="0024393C" w:rsidRDefault="00D018D1" w:rsidP="009A061D">
          <w:pPr>
            <w:spacing w:line="276" w:lineRule="auto"/>
            <w:rPr>
              <w:rFonts w:ascii="Arial" w:hAnsi="Arial" w:cs="Arial"/>
              <w:sz w:val="16"/>
              <w:szCs w:val="16"/>
              <w:shd w:val="clear" w:color="auto" w:fill="FFFFFF"/>
              <w:lang w:val="en-GB"/>
            </w:rPr>
          </w:pPr>
        </w:p>
        <w:p w14:paraId="5ADB740A" w14:textId="2FFF7E13" w:rsidR="00D018D1" w:rsidRPr="0024393C" w:rsidRDefault="00D018D1" w:rsidP="009A061D">
          <w:pPr>
            <w:spacing w:line="276" w:lineRule="auto"/>
            <w:rPr>
              <w:rFonts w:ascii="Arial" w:hAnsi="Arial" w:cs="Arial"/>
              <w:sz w:val="16"/>
              <w:szCs w:val="16"/>
              <w:shd w:val="clear" w:color="auto" w:fill="FFFFFF"/>
              <w:lang w:val="en-GB"/>
            </w:rPr>
          </w:pPr>
        </w:p>
        <w:p w14:paraId="77945B97" w14:textId="118AB502" w:rsidR="00D018D1" w:rsidRPr="0024393C" w:rsidRDefault="00D018D1" w:rsidP="009A061D">
          <w:pPr>
            <w:spacing w:line="276" w:lineRule="auto"/>
            <w:rPr>
              <w:rFonts w:ascii="Arial" w:hAnsi="Arial" w:cs="Arial"/>
              <w:sz w:val="16"/>
              <w:szCs w:val="16"/>
              <w:shd w:val="clear" w:color="auto" w:fill="FFFFFF"/>
              <w:lang w:val="en-GB"/>
            </w:rPr>
          </w:pPr>
        </w:p>
        <w:p w14:paraId="114EB8AA" w14:textId="140F084F" w:rsidR="00D018D1" w:rsidRPr="0024393C" w:rsidRDefault="00D018D1" w:rsidP="009A061D">
          <w:pPr>
            <w:spacing w:line="276" w:lineRule="auto"/>
            <w:rPr>
              <w:rFonts w:ascii="Arial" w:hAnsi="Arial" w:cs="Arial"/>
              <w:sz w:val="16"/>
              <w:szCs w:val="16"/>
              <w:shd w:val="clear" w:color="auto" w:fill="FFFFFF"/>
              <w:lang w:val="en-GB"/>
            </w:rPr>
          </w:pPr>
        </w:p>
        <w:p w14:paraId="1FBE7B2B" w14:textId="6987EA80" w:rsidR="00D018D1" w:rsidRPr="0024393C" w:rsidRDefault="00D018D1" w:rsidP="009A061D">
          <w:pPr>
            <w:spacing w:line="276" w:lineRule="auto"/>
            <w:rPr>
              <w:rFonts w:ascii="Arial" w:hAnsi="Arial" w:cs="Arial"/>
              <w:sz w:val="16"/>
              <w:szCs w:val="16"/>
              <w:shd w:val="clear" w:color="auto" w:fill="FFFFFF"/>
              <w:lang w:val="en-GB"/>
            </w:rPr>
          </w:pPr>
        </w:p>
        <w:p w14:paraId="1E3C0E16" w14:textId="00F536D1" w:rsidR="00D018D1" w:rsidRPr="0024393C" w:rsidRDefault="00D018D1" w:rsidP="009A061D">
          <w:pPr>
            <w:spacing w:line="276" w:lineRule="auto"/>
            <w:rPr>
              <w:rFonts w:ascii="Arial" w:hAnsi="Arial" w:cs="Arial"/>
              <w:sz w:val="16"/>
              <w:szCs w:val="16"/>
              <w:shd w:val="clear" w:color="auto" w:fill="FFFFFF"/>
              <w:lang w:val="en-GB"/>
            </w:rPr>
          </w:pPr>
        </w:p>
        <w:p w14:paraId="5A4494B7" w14:textId="140A1171" w:rsidR="00D018D1" w:rsidRPr="0024393C" w:rsidRDefault="00D018D1" w:rsidP="009A061D">
          <w:pPr>
            <w:spacing w:line="276" w:lineRule="auto"/>
            <w:rPr>
              <w:rFonts w:ascii="Arial" w:hAnsi="Arial" w:cs="Arial"/>
              <w:sz w:val="16"/>
              <w:szCs w:val="16"/>
              <w:shd w:val="clear" w:color="auto" w:fill="FFFFFF"/>
              <w:lang w:val="en-GB"/>
            </w:rPr>
          </w:pPr>
        </w:p>
        <w:p w14:paraId="21E8E562" w14:textId="3EFA4041" w:rsidR="002C0586" w:rsidRPr="0024393C" w:rsidRDefault="002C0586" w:rsidP="009A061D">
          <w:pPr>
            <w:spacing w:line="276" w:lineRule="auto"/>
            <w:rPr>
              <w:rFonts w:ascii="Times New Roman" w:hAnsi="Times New Roman"/>
              <w:b/>
              <w:sz w:val="24"/>
              <w:szCs w:val="16"/>
              <w:shd w:val="clear" w:color="auto" w:fill="FFFFFF"/>
              <w:lang w:val="en-GB"/>
            </w:rPr>
          </w:pPr>
          <w:r w:rsidRPr="0024393C">
            <w:rPr>
              <w:rFonts w:ascii="Times New Roman" w:hAnsi="Times New Roman"/>
              <w:b/>
              <w:sz w:val="24"/>
              <w:szCs w:val="16"/>
              <w:shd w:val="clear" w:color="auto" w:fill="FFFFFF"/>
              <w:lang w:val="en-GB"/>
            </w:rPr>
            <w:t>Time line of the Erasmus+ project SAFE</w:t>
          </w:r>
        </w:p>
        <w:p w14:paraId="50614745" w14:textId="77777777" w:rsidR="002C0586" w:rsidRPr="0024393C" w:rsidRDefault="009A061D" w:rsidP="002C0586">
          <w:pPr>
            <w:keepNext/>
            <w:spacing w:line="276" w:lineRule="auto"/>
          </w:pPr>
          <w:r w:rsidRPr="0024393C">
            <w:rPr>
              <w:noProof/>
            </w:rPr>
            <w:drawing>
              <wp:inline distT="0" distB="0" distL="0" distR="0" wp14:anchorId="1E5A7380" wp14:editId="73DA88F5">
                <wp:extent cx="5731510" cy="3272155"/>
                <wp:effectExtent l="19050" t="19050" r="21590" b="2349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72155"/>
                        </a:xfrm>
                        <a:prstGeom prst="rect">
                          <a:avLst/>
                        </a:prstGeom>
                        <a:ln>
                          <a:solidFill>
                            <a:schemeClr val="tx1"/>
                          </a:solidFill>
                        </a:ln>
                      </pic:spPr>
                    </pic:pic>
                  </a:graphicData>
                </a:graphic>
              </wp:inline>
            </w:drawing>
          </w:r>
        </w:p>
        <w:p w14:paraId="5900C30B" w14:textId="5CCF0393" w:rsidR="009A061D" w:rsidRPr="0024393C" w:rsidRDefault="002C0586" w:rsidP="002C0586">
          <w:pPr>
            <w:pStyle w:val="Beschriftung"/>
            <w:jc w:val="left"/>
            <w:rPr>
              <w:rFonts w:ascii="Arial" w:hAnsi="Arial" w:cs="Arial"/>
              <w:color w:val="auto"/>
              <w:sz w:val="16"/>
              <w:szCs w:val="16"/>
              <w:shd w:val="clear" w:color="auto" w:fill="FFFFFF"/>
            </w:rPr>
          </w:pPr>
          <w:r w:rsidRPr="0024393C">
            <w:rPr>
              <w:color w:val="auto"/>
            </w:rPr>
            <w:t xml:space="preserve">Figure </w:t>
          </w:r>
          <w:r w:rsidRPr="0024393C">
            <w:rPr>
              <w:color w:val="auto"/>
            </w:rPr>
            <w:fldChar w:fldCharType="begin"/>
          </w:r>
          <w:r w:rsidRPr="0024393C">
            <w:rPr>
              <w:color w:val="auto"/>
            </w:rPr>
            <w:instrText xml:space="preserve"> SEQ Figure \* ARABIC </w:instrText>
          </w:r>
          <w:r w:rsidRPr="0024393C">
            <w:rPr>
              <w:color w:val="auto"/>
            </w:rPr>
            <w:fldChar w:fldCharType="separate"/>
          </w:r>
          <w:r w:rsidRPr="0024393C">
            <w:rPr>
              <w:noProof/>
              <w:color w:val="auto"/>
            </w:rPr>
            <w:t>1</w:t>
          </w:r>
          <w:r w:rsidRPr="0024393C">
            <w:rPr>
              <w:color w:val="auto"/>
            </w:rPr>
            <w:fldChar w:fldCharType="end"/>
          </w:r>
          <w:r w:rsidRPr="0024393C">
            <w:rPr>
              <w:color w:val="auto"/>
            </w:rPr>
            <w:t xml:space="preserve"> Screenshot Application SAFE, p. 15.</w:t>
          </w:r>
        </w:p>
        <w:p w14:paraId="31366115" w14:textId="37084A39" w:rsidR="009A061D" w:rsidRPr="0024393C" w:rsidRDefault="009A061D" w:rsidP="009A061D">
          <w:pPr>
            <w:spacing w:line="276" w:lineRule="auto"/>
            <w:rPr>
              <w:rFonts w:ascii="Arial" w:hAnsi="Arial" w:cs="Arial"/>
              <w:sz w:val="16"/>
              <w:szCs w:val="16"/>
              <w:shd w:val="clear" w:color="auto" w:fill="FFFFFF"/>
              <w:lang w:val="en-GB"/>
            </w:rPr>
          </w:pPr>
        </w:p>
        <w:p w14:paraId="54143CA8" w14:textId="5885DF2E" w:rsidR="009A061D" w:rsidRPr="0024393C" w:rsidRDefault="009A061D" w:rsidP="009A061D">
          <w:pPr>
            <w:spacing w:line="276" w:lineRule="auto"/>
            <w:rPr>
              <w:rFonts w:ascii="Arial" w:hAnsi="Arial" w:cs="Arial"/>
              <w:sz w:val="16"/>
              <w:szCs w:val="16"/>
              <w:shd w:val="clear" w:color="auto" w:fill="FFFFFF"/>
              <w:lang w:val="en-GB"/>
            </w:rPr>
          </w:pPr>
        </w:p>
        <w:p w14:paraId="22CFD363" w14:textId="19ED311E" w:rsidR="00081B70" w:rsidRPr="0024393C" w:rsidRDefault="00081B70" w:rsidP="009A061D">
          <w:pPr>
            <w:spacing w:line="276" w:lineRule="auto"/>
            <w:rPr>
              <w:rFonts w:ascii="Arial" w:hAnsi="Arial" w:cs="Arial"/>
              <w:sz w:val="16"/>
              <w:szCs w:val="16"/>
              <w:shd w:val="clear" w:color="auto" w:fill="FFFFFF"/>
              <w:lang w:val="en-GB"/>
            </w:rPr>
          </w:pPr>
        </w:p>
        <w:p w14:paraId="3B820F8F" w14:textId="77777777" w:rsidR="00081B70" w:rsidRPr="0024393C" w:rsidRDefault="00081B70" w:rsidP="009A061D">
          <w:pPr>
            <w:spacing w:line="276" w:lineRule="auto"/>
            <w:rPr>
              <w:rFonts w:ascii="Arial" w:hAnsi="Arial" w:cs="Arial"/>
              <w:sz w:val="16"/>
              <w:szCs w:val="16"/>
              <w:shd w:val="clear" w:color="auto" w:fill="FFFFFF"/>
              <w:lang w:val="en-GB"/>
            </w:rPr>
          </w:pPr>
        </w:p>
        <w:p w14:paraId="39D52E4A" w14:textId="7F4A0109" w:rsidR="009A061D" w:rsidRPr="0024393C" w:rsidRDefault="009A061D" w:rsidP="009A061D">
          <w:pPr>
            <w:spacing w:line="276" w:lineRule="auto"/>
            <w:rPr>
              <w:rFonts w:ascii="Arial" w:hAnsi="Arial" w:cs="Arial"/>
              <w:sz w:val="16"/>
              <w:szCs w:val="16"/>
              <w:shd w:val="clear" w:color="auto" w:fill="FFFFFF"/>
              <w:lang w:val="en-GB"/>
            </w:rPr>
          </w:pPr>
        </w:p>
        <w:p w14:paraId="732ADF9B" w14:textId="6F9BF59C" w:rsidR="00FA5AA5" w:rsidRPr="0024393C" w:rsidRDefault="00FA5AA5" w:rsidP="009A061D">
          <w:pPr>
            <w:spacing w:line="276" w:lineRule="auto"/>
            <w:rPr>
              <w:rFonts w:ascii="Arial" w:hAnsi="Arial" w:cs="Arial"/>
              <w:sz w:val="16"/>
              <w:szCs w:val="16"/>
              <w:shd w:val="clear" w:color="auto" w:fill="FFFFFF"/>
              <w:lang w:val="en-GB"/>
            </w:rPr>
          </w:pPr>
        </w:p>
        <w:p w14:paraId="4D2A5789" w14:textId="6C6CF1F7" w:rsidR="00D018D1" w:rsidRPr="0024393C" w:rsidRDefault="00D018D1" w:rsidP="009A061D">
          <w:pPr>
            <w:spacing w:line="276" w:lineRule="auto"/>
            <w:rPr>
              <w:rFonts w:ascii="Arial" w:hAnsi="Arial" w:cs="Arial"/>
              <w:sz w:val="16"/>
              <w:szCs w:val="16"/>
              <w:shd w:val="clear" w:color="auto" w:fill="FFFFFF"/>
              <w:lang w:val="en-GB"/>
            </w:rPr>
          </w:pPr>
        </w:p>
        <w:p w14:paraId="2A8B90B6" w14:textId="473B52E2" w:rsidR="00D018D1" w:rsidRPr="0024393C" w:rsidRDefault="00D018D1" w:rsidP="009A061D">
          <w:pPr>
            <w:spacing w:line="276" w:lineRule="auto"/>
            <w:rPr>
              <w:rFonts w:ascii="Arial" w:hAnsi="Arial" w:cs="Arial"/>
              <w:sz w:val="16"/>
              <w:szCs w:val="16"/>
              <w:shd w:val="clear" w:color="auto" w:fill="FFFFFF"/>
              <w:lang w:val="en-GB"/>
            </w:rPr>
          </w:pPr>
        </w:p>
        <w:p w14:paraId="49E78DDB" w14:textId="5339D7A9" w:rsidR="00D018D1" w:rsidRPr="0024393C" w:rsidRDefault="00D018D1" w:rsidP="009A061D">
          <w:pPr>
            <w:spacing w:line="276" w:lineRule="auto"/>
            <w:rPr>
              <w:rFonts w:ascii="Arial" w:hAnsi="Arial" w:cs="Arial"/>
              <w:sz w:val="16"/>
              <w:szCs w:val="16"/>
              <w:shd w:val="clear" w:color="auto" w:fill="FFFFFF"/>
              <w:lang w:val="en-GB"/>
            </w:rPr>
          </w:pPr>
        </w:p>
        <w:p w14:paraId="6D1344B6" w14:textId="173FDD8D" w:rsidR="00D018D1" w:rsidRPr="0024393C" w:rsidRDefault="00D018D1" w:rsidP="009A061D">
          <w:pPr>
            <w:spacing w:line="276" w:lineRule="auto"/>
            <w:rPr>
              <w:rFonts w:ascii="Arial" w:hAnsi="Arial" w:cs="Arial"/>
              <w:sz w:val="16"/>
              <w:szCs w:val="16"/>
              <w:shd w:val="clear" w:color="auto" w:fill="FFFFFF"/>
              <w:lang w:val="en-GB"/>
            </w:rPr>
          </w:pPr>
        </w:p>
        <w:p w14:paraId="08231F33" w14:textId="4670AB1D" w:rsidR="00D018D1" w:rsidRPr="0024393C" w:rsidRDefault="00D018D1" w:rsidP="009A061D">
          <w:pPr>
            <w:spacing w:line="276" w:lineRule="auto"/>
            <w:rPr>
              <w:rFonts w:ascii="Arial" w:hAnsi="Arial" w:cs="Arial"/>
              <w:sz w:val="16"/>
              <w:szCs w:val="16"/>
              <w:shd w:val="clear" w:color="auto" w:fill="FFFFFF"/>
              <w:lang w:val="en-GB"/>
            </w:rPr>
          </w:pPr>
        </w:p>
        <w:p w14:paraId="6B614B3A" w14:textId="0E8FEC28" w:rsidR="00D018D1" w:rsidRPr="0024393C" w:rsidRDefault="00D018D1" w:rsidP="009A061D">
          <w:pPr>
            <w:spacing w:line="276" w:lineRule="auto"/>
            <w:rPr>
              <w:rFonts w:ascii="Arial" w:hAnsi="Arial" w:cs="Arial"/>
              <w:sz w:val="16"/>
              <w:szCs w:val="16"/>
              <w:shd w:val="clear" w:color="auto" w:fill="FFFFFF"/>
              <w:lang w:val="en-GB"/>
            </w:rPr>
          </w:pPr>
        </w:p>
        <w:p w14:paraId="42636637" w14:textId="7A5521D8" w:rsidR="00D018D1" w:rsidRPr="0024393C" w:rsidRDefault="00D018D1" w:rsidP="009A061D">
          <w:pPr>
            <w:spacing w:line="276" w:lineRule="auto"/>
            <w:rPr>
              <w:rFonts w:ascii="Arial" w:hAnsi="Arial" w:cs="Arial"/>
              <w:sz w:val="16"/>
              <w:szCs w:val="16"/>
              <w:shd w:val="clear" w:color="auto" w:fill="FFFFFF"/>
              <w:lang w:val="en-GB"/>
            </w:rPr>
          </w:pPr>
        </w:p>
        <w:p w14:paraId="2F0061D1" w14:textId="3CB55CA0" w:rsidR="00D018D1" w:rsidRPr="0024393C" w:rsidRDefault="00D018D1" w:rsidP="009A061D">
          <w:pPr>
            <w:spacing w:line="276" w:lineRule="auto"/>
            <w:rPr>
              <w:rFonts w:ascii="Arial" w:hAnsi="Arial" w:cs="Arial"/>
              <w:sz w:val="16"/>
              <w:szCs w:val="16"/>
              <w:shd w:val="clear" w:color="auto" w:fill="FFFFFF"/>
              <w:lang w:val="en-GB"/>
            </w:rPr>
          </w:pPr>
        </w:p>
        <w:p w14:paraId="14AF4DD4" w14:textId="2449807B" w:rsidR="00D018D1" w:rsidRPr="0024393C" w:rsidRDefault="00D018D1" w:rsidP="009A061D">
          <w:pPr>
            <w:spacing w:line="276" w:lineRule="auto"/>
            <w:rPr>
              <w:rFonts w:ascii="Arial" w:hAnsi="Arial" w:cs="Arial"/>
              <w:sz w:val="16"/>
              <w:szCs w:val="16"/>
              <w:shd w:val="clear" w:color="auto" w:fill="FFFFFF"/>
              <w:lang w:val="en-GB"/>
            </w:rPr>
          </w:pPr>
        </w:p>
        <w:p w14:paraId="72BF8B9D" w14:textId="77777777" w:rsidR="00D018D1" w:rsidRPr="0024393C" w:rsidRDefault="00D018D1" w:rsidP="009A061D">
          <w:pPr>
            <w:spacing w:line="276" w:lineRule="auto"/>
            <w:rPr>
              <w:rFonts w:ascii="Arial" w:hAnsi="Arial" w:cs="Arial"/>
              <w:sz w:val="16"/>
              <w:szCs w:val="16"/>
              <w:shd w:val="clear" w:color="auto" w:fill="FFFFFF"/>
              <w:lang w:val="en-GB"/>
            </w:rPr>
          </w:pPr>
        </w:p>
        <w:p w14:paraId="29B1A56E" w14:textId="77777777" w:rsidR="00FA5AA5" w:rsidRPr="0024393C" w:rsidRDefault="00FA5AA5" w:rsidP="009A061D">
          <w:pPr>
            <w:spacing w:line="276" w:lineRule="auto"/>
            <w:rPr>
              <w:rFonts w:ascii="Arial" w:hAnsi="Arial" w:cs="Arial"/>
              <w:sz w:val="16"/>
              <w:szCs w:val="16"/>
              <w:shd w:val="clear" w:color="auto" w:fill="FFFFFF"/>
              <w:lang w:val="en-GB"/>
            </w:rPr>
          </w:pPr>
        </w:p>
        <w:p w14:paraId="54E8D97D" w14:textId="1FFB6BA2" w:rsidR="00944A4F" w:rsidRPr="0024393C" w:rsidRDefault="00944A4F" w:rsidP="00D100F9">
          <w:pPr>
            <w:pStyle w:val="berschrift2"/>
            <w:numPr>
              <w:ilvl w:val="0"/>
              <w:numId w:val="3"/>
            </w:numPr>
            <w:spacing w:line="276" w:lineRule="auto"/>
            <w:rPr>
              <w:rFonts w:ascii="Times New Roman" w:hAnsi="Times New Roman" w:cs="Times New Roman"/>
              <w:color w:val="auto"/>
              <w:sz w:val="28"/>
              <w:szCs w:val="24"/>
              <w:lang w:val="en-GB"/>
            </w:rPr>
          </w:pPr>
          <w:bookmarkStart w:id="5" w:name="_Toc74338066"/>
          <w:r w:rsidRPr="0024393C">
            <w:rPr>
              <w:rFonts w:ascii="Times New Roman" w:hAnsi="Times New Roman" w:cs="Times New Roman"/>
              <w:color w:val="auto"/>
              <w:sz w:val="28"/>
              <w:szCs w:val="24"/>
              <w:lang w:val="en-GB"/>
            </w:rPr>
            <w:t>Dissemination Objectives</w:t>
          </w:r>
          <w:bookmarkEnd w:id="5"/>
          <w:r w:rsidRPr="0024393C">
            <w:rPr>
              <w:rFonts w:ascii="Times New Roman" w:hAnsi="Times New Roman" w:cs="Times New Roman"/>
              <w:color w:val="auto"/>
              <w:sz w:val="28"/>
              <w:szCs w:val="24"/>
              <w:lang w:val="en-GB"/>
            </w:rPr>
            <w:t xml:space="preserve"> </w:t>
          </w:r>
        </w:p>
        <w:p w14:paraId="0B5CF0B5" w14:textId="078B14D7" w:rsidR="00944A4F" w:rsidRPr="0024393C" w:rsidRDefault="00944A4F" w:rsidP="00696CD5">
          <w:pPr>
            <w:spacing w:line="276" w:lineRule="auto"/>
            <w:rPr>
              <w:rFonts w:ascii="Times New Roman" w:hAnsi="Times New Roman"/>
              <w:sz w:val="24"/>
              <w:szCs w:val="24"/>
              <w:lang w:val="en-GB"/>
            </w:rPr>
          </w:pPr>
        </w:p>
        <w:p w14:paraId="71F26658" w14:textId="428760BB" w:rsidR="006F75E9" w:rsidRPr="0024393C" w:rsidRDefault="006F75E9" w:rsidP="00696CD5">
          <w:pPr>
            <w:spacing w:line="276" w:lineRule="auto"/>
            <w:jc w:val="both"/>
            <w:rPr>
              <w:rFonts w:ascii="Times New Roman" w:hAnsi="Times New Roman"/>
              <w:b/>
              <w:sz w:val="24"/>
              <w:szCs w:val="24"/>
              <w:lang w:val="en-GB"/>
            </w:rPr>
          </w:pPr>
          <w:r w:rsidRPr="0024393C">
            <w:rPr>
              <w:rFonts w:ascii="Times New Roman" w:hAnsi="Times New Roman"/>
              <w:b/>
              <w:sz w:val="24"/>
              <w:szCs w:val="24"/>
              <w:lang w:val="en-GB"/>
            </w:rPr>
            <w:t>General objective</w:t>
          </w:r>
        </w:p>
        <w:p w14:paraId="7B4D304E" w14:textId="602690A1" w:rsidR="006F75E9" w:rsidRPr="0024393C" w:rsidRDefault="006F75E9" w:rsidP="00696CD5">
          <w:pPr>
            <w:spacing w:line="276" w:lineRule="auto"/>
            <w:jc w:val="both"/>
            <w:rPr>
              <w:rFonts w:ascii="Times New Roman" w:hAnsi="Times New Roman"/>
              <w:sz w:val="24"/>
              <w:szCs w:val="24"/>
              <w:lang w:val="en-GB"/>
            </w:rPr>
          </w:pPr>
          <w:r w:rsidRPr="0024393C">
            <w:rPr>
              <w:rFonts w:ascii="Times New Roman" w:hAnsi="Times New Roman"/>
              <w:sz w:val="24"/>
              <w:szCs w:val="24"/>
              <w:lang w:val="en-GB"/>
            </w:rPr>
            <w:t>The Core dissemination and exploitation objective of a project is to maximise the impact of project results by optimising their value: by strengthening their impact, transferring them to different and new contexts, integrating them in a sustainable way and using them actively in systems and practices at local, regional, national</w:t>
          </w:r>
          <w:r w:rsidR="00D337E2" w:rsidRPr="0024393C">
            <w:rPr>
              <w:rFonts w:ascii="Times New Roman" w:hAnsi="Times New Roman"/>
              <w:sz w:val="24"/>
              <w:szCs w:val="24"/>
              <w:lang w:val="en-GB"/>
            </w:rPr>
            <w:t xml:space="preserve">, </w:t>
          </w:r>
          <w:r w:rsidRPr="0024393C">
            <w:rPr>
              <w:rFonts w:ascii="Times New Roman" w:hAnsi="Times New Roman"/>
              <w:sz w:val="24"/>
              <w:szCs w:val="24"/>
              <w:lang w:val="en-GB"/>
            </w:rPr>
            <w:t>European levels as well as international</w:t>
          </w:r>
          <w:r w:rsidR="00D337E2" w:rsidRPr="0024393C">
            <w:rPr>
              <w:rFonts w:ascii="Times New Roman" w:hAnsi="Times New Roman"/>
              <w:sz w:val="24"/>
              <w:szCs w:val="24"/>
              <w:lang w:val="en-GB"/>
            </w:rPr>
            <w:t xml:space="preserve"> background</w:t>
          </w:r>
          <w:r w:rsidRPr="0024393C">
            <w:rPr>
              <w:rFonts w:ascii="Times New Roman" w:hAnsi="Times New Roman"/>
              <w:sz w:val="24"/>
              <w:szCs w:val="24"/>
              <w:lang w:val="en-GB"/>
            </w:rPr>
            <w:t>. Well-planned</w:t>
          </w:r>
          <w:r w:rsidR="00D337E2" w:rsidRPr="0024393C">
            <w:rPr>
              <w:rFonts w:ascii="Times New Roman" w:hAnsi="Times New Roman"/>
              <w:sz w:val="24"/>
              <w:szCs w:val="24"/>
              <w:lang w:val="en-GB"/>
            </w:rPr>
            <w:t>, structures</w:t>
          </w:r>
          <w:r w:rsidRPr="0024393C">
            <w:rPr>
              <w:rFonts w:ascii="Times New Roman" w:hAnsi="Times New Roman"/>
              <w:sz w:val="24"/>
              <w:szCs w:val="24"/>
              <w:lang w:val="en-GB"/>
            </w:rPr>
            <w:t xml:space="preserve"> and well-executed dissemination and exploitation ensure that project results have a reach beyond those directly involved in the consortium and an impact that is sustained beyond the project's lifetime</w:t>
          </w:r>
          <w:r w:rsidR="00D337E2" w:rsidRPr="0024393C">
            <w:rPr>
              <w:rFonts w:ascii="Times New Roman" w:hAnsi="Times New Roman"/>
              <w:sz w:val="24"/>
              <w:szCs w:val="24"/>
              <w:lang w:val="en-GB"/>
            </w:rPr>
            <w:t xml:space="preserve"> by fostering the needs to ensure this aim. </w:t>
          </w:r>
        </w:p>
        <w:p w14:paraId="5B4327BB" w14:textId="77777777" w:rsidR="006F75E9" w:rsidRPr="0024393C" w:rsidRDefault="006F75E9" w:rsidP="00696CD5">
          <w:pPr>
            <w:spacing w:line="276" w:lineRule="auto"/>
            <w:jc w:val="both"/>
            <w:rPr>
              <w:rFonts w:ascii="Times New Roman" w:hAnsi="Times New Roman"/>
              <w:sz w:val="24"/>
              <w:szCs w:val="24"/>
              <w:lang w:val="en-GB"/>
            </w:rPr>
          </w:pPr>
        </w:p>
        <w:p w14:paraId="5FEF9099" w14:textId="0490371D" w:rsidR="006F75E9" w:rsidRPr="0024393C" w:rsidRDefault="006F75E9" w:rsidP="00696CD5">
          <w:pPr>
            <w:spacing w:line="276" w:lineRule="auto"/>
            <w:jc w:val="both"/>
            <w:rPr>
              <w:rFonts w:ascii="Times New Roman" w:hAnsi="Times New Roman"/>
              <w:b/>
              <w:sz w:val="24"/>
              <w:szCs w:val="24"/>
              <w:lang w:val="en-GB"/>
            </w:rPr>
          </w:pPr>
          <w:r w:rsidRPr="0024393C">
            <w:rPr>
              <w:rFonts w:ascii="Times New Roman" w:hAnsi="Times New Roman"/>
              <w:b/>
              <w:sz w:val="24"/>
              <w:szCs w:val="24"/>
              <w:lang w:val="en-GB"/>
            </w:rPr>
            <w:t>Specific objectives</w:t>
          </w:r>
          <w:r w:rsidR="00D337E2" w:rsidRPr="0024393C">
            <w:rPr>
              <w:rFonts w:ascii="Times New Roman" w:hAnsi="Times New Roman"/>
              <w:b/>
              <w:sz w:val="24"/>
              <w:szCs w:val="24"/>
              <w:lang w:val="en-GB"/>
            </w:rPr>
            <w:t xml:space="preserve"> of the Erasmus+ project</w:t>
          </w:r>
          <w:r w:rsidR="00F533F7" w:rsidRPr="0024393C">
            <w:rPr>
              <w:rFonts w:ascii="Times New Roman" w:hAnsi="Times New Roman"/>
              <w:b/>
              <w:sz w:val="24"/>
              <w:szCs w:val="24"/>
              <w:lang w:val="en-GB"/>
            </w:rPr>
            <w:t xml:space="preserve"> SAFE </w:t>
          </w:r>
        </w:p>
        <w:p w14:paraId="6A1678FC" w14:textId="3EF2E70A" w:rsidR="006F75E9" w:rsidRPr="0024393C" w:rsidRDefault="006F75E9" w:rsidP="00696CD5">
          <w:pPr>
            <w:spacing w:line="276" w:lineRule="auto"/>
            <w:jc w:val="both"/>
            <w:rPr>
              <w:rFonts w:ascii="Times New Roman" w:hAnsi="Times New Roman"/>
              <w:sz w:val="24"/>
              <w:szCs w:val="24"/>
              <w:lang w:val="en-GB"/>
            </w:rPr>
          </w:pPr>
          <w:r w:rsidRPr="0024393C">
            <w:rPr>
              <w:rFonts w:ascii="Times New Roman" w:hAnsi="Times New Roman"/>
              <w:sz w:val="24"/>
              <w:szCs w:val="24"/>
              <w:lang w:val="en-GB"/>
            </w:rPr>
            <w:t xml:space="preserve">The specific objectives of dissemination for the </w:t>
          </w:r>
          <w:r w:rsidR="00F533F7" w:rsidRPr="0024393C">
            <w:rPr>
              <w:rFonts w:ascii="Times New Roman" w:hAnsi="Times New Roman"/>
              <w:sz w:val="24"/>
              <w:szCs w:val="24"/>
              <w:lang w:val="en-GB"/>
            </w:rPr>
            <w:t>SAFE</w:t>
          </w:r>
          <w:r w:rsidRPr="0024393C">
            <w:rPr>
              <w:rFonts w:ascii="Times New Roman" w:hAnsi="Times New Roman"/>
              <w:sz w:val="24"/>
              <w:szCs w:val="24"/>
              <w:lang w:val="en-GB"/>
            </w:rPr>
            <w:t xml:space="preserve"> project are:</w:t>
          </w:r>
        </w:p>
        <w:p w14:paraId="53F7B963" w14:textId="211E502C" w:rsidR="00F533F7" w:rsidRPr="0024393C" w:rsidRDefault="006F75E9" w:rsidP="00321D40">
          <w:pPr>
            <w:pStyle w:val="Listenabsatz"/>
            <w:numPr>
              <w:ilvl w:val="0"/>
              <w:numId w:val="4"/>
            </w:numPr>
            <w:spacing w:line="276" w:lineRule="auto"/>
            <w:jc w:val="both"/>
            <w:rPr>
              <w:rFonts w:ascii="Times New Roman" w:hAnsi="Times New Roman"/>
              <w:sz w:val="24"/>
              <w:szCs w:val="24"/>
              <w:lang w:val="en-GB"/>
            </w:rPr>
          </w:pPr>
          <w:r w:rsidRPr="0024393C">
            <w:rPr>
              <w:rFonts w:ascii="Times New Roman" w:hAnsi="Times New Roman"/>
              <w:sz w:val="24"/>
              <w:szCs w:val="24"/>
              <w:lang w:val="en-GB"/>
            </w:rPr>
            <w:t>Disseminate information on the project overview and findings</w:t>
          </w:r>
          <w:r w:rsidR="00321D40" w:rsidRPr="0024393C">
            <w:rPr>
              <w:rFonts w:ascii="Times New Roman" w:hAnsi="Times New Roman"/>
              <w:sz w:val="24"/>
              <w:szCs w:val="24"/>
              <w:lang w:val="en-GB"/>
            </w:rPr>
            <w:t xml:space="preserve"> as well as research </w:t>
          </w:r>
          <w:proofErr w:type="gramStart"/>
          <w:r w:rsidR="00321D40" w:rsidRPr="0024393C">
            <w:rPr>
              <w:rFonts w:ascii="Times New Roman" w:hAnsi="Times New Roman"/>
              <w:sz w:val="24"/>
              <w:szCs w:val="24"/>
              <w:lang w:val="en-GB"/>
            </w:rPr>
            <w:t xml:space="preserve">results </w:t>
          </w:r>
          <w:r w:rsidRPr="0024393C">
            <w:rPr>
              <w:rFonts w:ascii="Times New Roman" w:hAnsi="Times New Roman"/>
              <w:sz w:val="24"/>
              <w:szCs w:val="24"/>
              <w:lang w:val="en-GB"/>
            </w:rPr>
            <w:t xml:space="preserve"> to</w:t>
          </w:r>
          <w:proofErr w:type="gramEnd"/>
          <w:r w:rsidRPr="0024393C">
            <w:rPr>
              <w:rFonts w:ascii="Times New Roman" w:hAnsi="Times New Roman"/>
              <w:sz w:val="24"/>
              <w:szCs w:val="24"/>
              <w:lang w:val="en-GB"/>
            </w:rPr>
            <w:t xml:space="preserve"> the wider community, as well as to specific audiences</w:t>
          </w:r>
          <w:r w:rsidR="00D337E2" w:rsidRPr="0024393C">
            <w:rPr>
              <w:rFonts w:ascii="Times New Roman" w:hAnsi="Times New Roman"/>
              <w:sz w:val="24"/>
              <w:szCs w:val="24"/>
              <w:lang w:val="en-GB"/>
            </w:rPr>
            <w:t xml:space="preserve">, learners, teachers and trainers as well as students in VET. </w:t>
          </w:r>
        </w:p>
        <w:p w14:paraId="040B0839" w14:textId="2FC7665F" w:rsidR="000F6BE5" w:rsidRPr="0024393C" w:rsidRDefault="00D337E2" w:rsidP="00D100F9">
          <w:pPr>
            <w:pStyle w:val="Listenabsatz"/>
            <w:numPr>
              <w:ilvl w:val="0"/>
              <w:numId w:val="4"/>
            </w:numPr>
            <w:spacing w:line="276" w:lineRule="auto"/>
            <w:jc w:val="both"/>
            <w:rPr>
              <w:rFonts w:ascii="Times New Roman" w:hAnsi="Times New Roman"/>
              <w:sz w:val="24"/>
              <w:szCs w:val="24"/>
              <w:lang w:val="en-GB"/>
            </w:rPr>
          </w:pPr>
          <w:r w:rsidRPr="0024393C">
            <w:rPr>
              <w:rFonts w:ascii="Times New Roman" w:hAnsi="Times New Roman"/>
              <w:sz w:val="24"/>
              <w:szCs w:val="24"/>
              <w:lang w:val="en-GB"/>
            </w:rPr>
            <w:t>Raising attention and interest in the field of digitali</w:t>
          </w:r>
          <w:r w:rsidR="00321D40" w:rsidRPr="0024393C">
            <w:rPr>
              <w:rFonts w:ascii="Times New Roman" w:hAnsi="Times New Roman"/>
              <w:sz w:val="24"/>
              <w:szCs w:val="24"/>
              <w:lang w:val="en-GB"/>
            </w:rPr>
            <w:t>z</w:t>
          </w:r>
          <w:r w:rsidRPr="0024393C">
            <w:rPr>
              <w:rFonts w:ascii="Times New Roman" w:hAnsi="Times New Roman"/>
              <w:sz w:val="24"/>
              <w:szCs w:val="24"/>
              <w:lang w:val="en-GB"/>
            </w:rPr>
            <w:t>ation</w:t>
          </w:r>
          <w:r w:rsidR="00321D40" w:rsidRPr="0024393C">
            <w:rPr>
              <w:rFonts w:ascii="Times New Roman" w:hAnsi="Times New Roman"/>
              <w:sz w:val="24"/>
              <w:szCs w:val="24"/>
              <w:lang w:val="en-GB"/>
            </w:rPr>
            <w:t xml:space="preserve"> and </w:t>
          </w:r>
          <w:r w:rsidR="00F533F7" w:rsidRPr="0024393C">
            <w:rPr>
              <w:rFonts w:ascii="Times New Roman" w:hAnsi="Times New Roman"/>
              <w:sz w:val="24"/>
              <w:szCs w:val="24"/>
              <w:lang w:val="en-GB"/>
            </w:rPr>
            <w:t xml:space="preserve">online teaching and learning formats </w:t>
          </w:r>
        </w:p>
        <w:p w14:paraId="6FB1A774" w14:textId="49412991" w:rsidR="006F75E9" w:rsidRPr="0024393C" w:rsidRDefault="006F75E9" w:rsidP="00D100F9">
          <w:pPr>
            <w:pStyle w:val="Listenabsatz"/>
            <w:numPr>
              <w:ilvl w:val="0"/>
              <w:numId w:val="4"/>
            </w:numPr>
            <w:spacing w:line="276" w:lineRule="auto"/>
            <w:jc w:val="both"/>
            <w:rPr>
              <w:rFonts w:ascii="Times New Roman" w:hAnsi="Times New Roman"/>
              <w:sz w:val="24"/>
              <w:szCs w:val="24"/>
              <w:lang w:val="en-GB"/>
            </w:rPr>
          </w:pPr>
          <w:r w:rsidRPr="0024393C">
            <w:rPr>
              <w:rFonts w:ascii="Times New Roman" w:hAnsi="Times New Roman"/>
              <w:sz w:val="24"/>
              <w:szCs w:val="24"/>
              <w:lang w:val="en-GB"/>
            </w:rPr>
            <w:t>Contribute knowledge in the research and practitioners’ communities.</w:t>
          </w:r>
        </w:p>
        <w:p w14:paraId="350EB400" w14:textId="55F1FDF5" w:rsidR="00D337E2" w:rsidRPr="0024393C" w:rsidRDefault="006F75E9" w:rsidP="00D100F9">
          <w:pPr>
            <w:pStyle w:val="Listenabsatz"/>
            <w:numPr>
              <w:ilvl w:val="0"/>
              <w:numId w:val="4"/>
            </w:numPr>
            <w:spacing w:line="276" w:lineRule="auto"/>
            <w:rPr>
              <w:rFonts w:ascii="Times New Roman" w:hAnsi="Times New Roman"/>
              <w:sz w:val="24"/>
              <w:szCs w:val="24"/>
              <w:lang w:val="en-GB"/>
            </w:rPr>
          </w:pPr>
          <w:r w:rsidRPr="0024393C">
            <w:rPr>
              <w:rFonts w:ascii="Times New Roman" w:hAnsi="Times New Roman"/>
              <w:sz w:val="24"/>
              <w:szCs w:val="24"/>
              <w:lang w:val="en-GB"/>
            </w:rPr>
            <w:t>Use the knowledge from this project to improve the quality of education offered.</w:t>
          </w:r>
        </w:p>
        <w:p w14:paraId="4E1A9244" w14:textId="77777777" w:rsidR="00D337E2" w:rsidRPr="0024393C" w:rsidRDefault="00D337E2" w:rsidP="00696CD5">
          <w:pPr>
            <w:spacing w:line="276" w:lineRule="auto"/>
            <w:rPr>
              <w:rFonts w:ascii="Arial" w:hAnsi="Arial" w:cs="Arial"/>
              <w:lang w:val="en-GB"/>
            </w:rPr>
          </w:pPr>
        </w:p>
        <w:p w14:paraId="0B190368" w14:textId="59A46294" w:rsidR="00944A4F" w:rsidRPr="0024393C" w:rsidRDefault="00944A4F" w:rsidP="00696CD5">
          <w:pPr>
            <w:spacing w:line="276" w:lineRule="auto"/>
            <w:rPr>
              <w:lang w:val="en-GB"/>
            </w:rPr>
          </w:pPr>
        </w:p>
        <w:p w14:paraId="1266B1A4" w14:textId="08B9AD4F" w:rsidR="00944A4F" w:rsidRPr="0024393C" w:rsidRDefault="00944A4F" w:rsidP="00696CD5">
          <w:pPr>
            <w:spacing w:line="276" w:lineRule="auto"/>
            <w:rPr>
              <w:lang w:val="en-GB"/>
            </w:rPr>
          </w:pPr>
        </w:p>
        <w:p w14:paraId="563A632D" w14:textId="18FB8706" w:rsidR="00944A4F" w:rsidRPr="0024393C" w:rsidRDefault="00944A4F" w:rsidP="00696CD5">
          <w:pPr>
            <w:spacing w:line="276" w:lineRule="auto"/>
            <w:rPr>
              <w:lang w:val="en-GB"/>
            </w:rPr>
          </w:pPr>
        </w:p>
        <w:p w14:paraId="0477A436" w14:textId="39B73111" w:rsidR="00944A4F" w:rsidRPr="0024393C" w:rsidRDefault="00944A4F" w:rsidP="00696CD5">
          <w:pPr>
            <w:spacing w:line="276" w:lineRule="auto"/>
            <w:rPr>
              <w:lang w:val="en-GB"/>
            </w:rPr>
          </w:pPr>
        </w:p>
        <w:p w14:paraId="43E22155" w14:textId="552590A5" w:rsidR="000F6BE5" w:rsidRPr="0024393C" w:rsidRDefault="000F6BE5" w:rsidP="00696CD5">
          <w:pPr>
            <w:spacing w:line="276" w:lineRule="auto"/>
            <w:rPr>
              <w:lang w:val="en-GB"/>
            </w:rPr>
          </w:pPr>
        </w:p>
        <w:p w14:paraId="1D2AF0D2" w14:textId="00173BF9" w:rsidR="000F6BE5" w:rsidRPr="0024393C" w:rsidRDefault="000F6BE5" w:rsidP="00696CD5">
          <w:pPr>
            <w:spacing w:line="276" w:lineRule="auto"/>
            <w:rPr>
              <w:lang w:val="en-GB"/>
            </w:rPr>
          </w:pPr>
        </w:p>
        <w:p w14:paraId="166463A6" w14:textId="244FA6E2" w:rsidR="00696CD5" w:rsidRPr="0024393C" w:rsidRDefault="00696CD5" w:rsidP="00696CD5">
          <w:pPr>
            <w:spacing w:line="276" w:lineRule="auto"/>
            <w:rPr>
              <w:lang w:val="en-GB"/>
            </w:rPr>
          </w:pPr>
        </w:p>
        <w:p w14:paraId="1EC1E97D" w14:textId="10272952" w:rsidR="00696CD5" w:rsidRPr="0024393C" w:rsidRDefault="00696CD5" w:rsidP="00696CD5">
          <w:pPr>
            <w:spacing w:line="276" w:lineRule="auto"/>
            <w:rPr>
              <w:lang w:val="en-GB"/>
            </w:rPr>
          </w:pPr>
        </w:p>
        <w:p w14:paraId="4968D826" w14:textId="56390DD5" w:rsidR="00696CD5" w:rsidRPr="0024393C" w:rsidRDefault="00696CD5" w:rsidP="00696CD5">
          <w:pPr>
            <w:spacing w:line="276" w:lineRule="auto"/>
            <w:rPr>
              <w:lang w:val="en-GB"/>
            </w:rPr>
          </w:pPr>
        </w:p>
        <w:p w14:paraId="65D49106" w14:textId="26CC7B8F" w:rsidR="00696CD5" w:rsidRPr="0024393C" w:rsidRDefault="00696CD5" w:rsidP="00696CD5">
          <w:pPr>
            <w:spacing w:line="276" w:lineRule="auto"/>
            <w:rPr>
              <w:lang w:val="en-GB"/>
            </w:rPr>
          </w:pPr>
        </w:p>
        <w:p w14:paraId="644B0C08" w14:textId="2E19885E" w:rsidR="00696CD5" w:rsidRPr="0024393C" w:rsidRDefault="00696CD5" w:rsidP="00696CD5">
          <w:pPr>
            <w:spacing w:line="276" w:lineRule="auto"/>
            <w:rPr>
              <w:sz w:val="24"/>
              <w:lang w:val="en-GB"/>
            </w:rPr>
          </w:pPr>
        </w:p>
        <w:p w14:paraId="3612E626" w14:textId="3FECCCC6" w:rsidR="00944A4F" w:rsidRPr="0024393C" w:rsidRDefault="00944A4F" w:rsidP="00D100F9">
          <w:pPr>
            <w:pStyle w:val="berschrift2"/>
            <w:numPr>
              <w:ilvl w:val="0"/>
              <w:numId w:val="3"/>
            </w:numPr>
            <w:spacing w:line="276" w:lineRule="auto"/>
            <w:jc w:val="both"/>
            <w:rPr>
              <w:rFonts w:ascii="Times New Roman" w:hAnsi="Times New Roman" w:cs="Times New Roman"/>
              <w:color w:val="auto"/>
              <w:sz w:val="28"/>
              <w:szCs w:val="24"/>
              <w:lang w:val="en-GB"/>
            </w:rPr>
          </w:pPr>
          <w:bookmarkStart w:id="6" w:name="_Toc74338067"/>
          <w:r w:rsidRPr="0024393C">
            <w:rPr>
              <w:rFonts w:ascii="Times New Roman" w:hAnsi="Times New Roman" w:cs="Times New Roman"/>
              <w:color w:val="auto"/>
              <w:sz w:val="28"/>
              <w:szCs w:val="24"/>
              <w:lang w:val="en-GB"/>
            </w:rPr>
            <w:t>Target Groups</w:t>
          </w:r>
          <w:r w:rsidR="00BE58FE" w:rsidRPr="0024393C">
            <w:rPr>
              <w:rFonts w:ascii="Times New Roman" w:hAnsi="Times New Roman" w:cs="Times New Roman"/>
              <w:color w:val="auto"/>
              <w:sz w:val="28"/>
              <w:szCs w:val="24"/>
              <w:lang w:val="en-GB"/>
            </w:rPr>
            <w:t xml:space="preserve"> of the Erasmus+ project SAFE</w:t>
          </w:r>
          <w:bookmarkEnd w:id="6"/>
          <w:r w:rsidR="00BE58FE" w:rsidRPr="0024393C">
            <w:rPr>
              <w:rFonts w:ascii="Times New Roman" w:hAnsi="Times New Roman" w:cs="Times New Roman"/>
              <w:color w:val="auto"/>
              <w:sz w:val="28"/>
              <w:szCs w:val="24"/>
              <w:lang w:val="en-GB"/>
            </w:rPr>
            <w:t xml:space="preserve"> </w:t>
          </w:r>
        </w:p>
        <w:p w14:paraId="1957D662" w14:textId="77777777" w:rsidR="000F6BE5" w:rsidRPr="0024393C" w:rsidRDefault="000F6BE5" w:rsidP="00696CD5">
          <w:pPr>
            <w:spacing w:line="276" w:lineRule="auto"/>
            <w:jc w:val="both"/>
            <w:rPr>
              <w:rFonts w:ascii="Times New Roman" w:hAnsi="Times New Roman"/>
              <w:sz w:val="24"/>
              <w:szCs w:val="24"/>
              <w:lang w:val="en-GB"/>
            </w:rPr>
          </w:pPr>
        </w:p>
        <w:p w14:paraId="704B4713" w14:textId="77777777" w:rsidR="00696CD5" w:rsidRPr="0024393C" w:rsidRDefault="000F6BE5" w:rsidP="00696CD5">
          <w:pPr>
            <w:spacing w:line="276" w:lineRule="auto"/>
            <w:jc w:val="both"/>
            <w:rPr>
              <w:rFonts w:ascii="Times New Roman" w:hAnsi="Times New Roman"/>
              <w:sz w:val="24"/>
              <w:szCs w:val="24"/>
              <w:lang w:val="en-GB"/>
            </w:rPr>
          </w:pPr>
          <w:r w:rsidRPr="0024393C">
            <w:rPr>
              <w:rFonts w:ascii="Times New Roman" w:hAnsi="Times New Roman"/>
              <w:sz w:val="24"/>
              <w:szCs w:val="24"/>
              <w:lang w:val="en-GB"/>
            </w:rPr>
            <w:t>To achieve the interest of a wide and heterogenic audience e</w:t>
          </w:r>
          <w:r w:rsidR="00466760" w:rsidRPr="0024393C">
            <w:rPr>
              <w:rFonts w:ascii="Times New Roman" w:hAnsi="Times New Roman"/>
              <w:sz w:val="24"/>
              <w:szCs w:val="24"/>
              <w:lang w:val="en-GB"/>
            </w:rPr>
            <w:t xml:space="preserve">ach partner should spend considerable time on establishing </w:t>
          </w:r>
          <w:r w:rsidRPr="0024393C">
            <w:rPr>
              <w:rFonts w:ascii="Times New Roman" w:hAnsi="Times New Roman"/>
              <w:sz w:val="24"/>
              <w:szCs w:val="24"/>
              <w:lang w:val="en-GB"/>
            </w:rPr>
            <w:t>“</w:t>
          </w:r>
          <w:r w:rsidR="00466760" w:rsidRPr="0024393C">
            <w:rPr>
              <w:rFonts w:ascii="Times New Roman" w:hAnsi="Times New Roman"/>
              <w:sz w:val="24"/>
              <w:szCs w:val="24"/>
              <w:lang w:val="en-GB"/>
            </w:rPr>
            <w:t>who</w:t>
          </w:r>
          <w:r w:rsidRPr="0024393C">
            <w:rPr>
              <w:rFonts w:ascii="Times New Roman" w:hAnsi="Times New Roman"/>
              <w:sz w:val="24"/>
              <w:szCs w:val="24"/>
              <w:lang w:val="en-GB"/>
            </w:rPr>
            <w:t>”</w:t>
          </w:r>
          <w:r w:rsidR="00466760" w:rsidRPr="0024393C">
            <w:rPr>
              <w:rFonts w:ascii="Times New Roman" w:hAnsi="Times New Roman"/>
              <w:sz w:val="24"/>
              <w:szCs w:val="24"/>
              <w:lang w:val="en-GB"/>
            </w:rPr>
            <w:t xml:space="preserve"> is expected to use the project's results in their country and taking account of their needs. This should include all potential users, not just those from the immediate consortium. </w:t>
          </w:r>
        </w:p>
        <w:p w14:paraId="79811D43" w14:textId="75484350" w:rsidR="00466760" w:rsidRPr="0024393C" w:rsidRDefault="00466760" w:rsidP="00696CD5">
          <w:pPr>
            <w:spacing w:line="276" w:lineRule="auto"/>
            <w:jc w:val="both"/>
            <w:rPr>
              <w:rFonts w:ascii="Times New Roman" w:hAnsi="Times New Roman"/>
              <w:sz w:val="24"/>
              <w:szCs w:val="24"/>
              <w:lang w:val="en-GB"/>
            </w:rPr>
          </w:pPr>
          <w:r w:rsidRPr="0024393C">
            <w:rPr>
              <w:rFonts w:ascii="Times New Roman" w:hAnsi="Times New Roman"/>
              <w:sz w:val="24"/>
              <w:szCs w:val="24"/>
              <w:lang w:val="en-GB"/>
            </w:rPr>
            <w:t xml:space="preserve">Partners’ plans should allow for consultation with, and the involvement of, users during the project's lifetime, as well as after the project’s completion. </w:t>
          </w:r>
        </w:p>
        <w:p w14:paraId="61A72C95" w14:textId="0FBB61BE" w:rsidR="00466760" w:rsidRPr="0024393C" w:rsidRDefault="00696CD5" w:rsidP="00696CD5">
          <w:pPr>
            <w:spacing w:line="276" w:lineRule="auto"/>
            <w:jc w:val="both"/>
            <w:rPr>
              <w:rFonts w:ascii="Times New Roman" w:hAnsi="Times New Roman"/>
              <w:sz w:val="24"/>
              <w:szCs w:val="24"/>
              <w:lang w:val="en-GB"/>
            </w:rPr>
          </w:pPr>
          <w:r w:rsidRPr="0024393C">
            <w:rPr>
              <w:rFonts w:ascii="Times New Roman" w:hAnsi="Times New Roman"/>
              <w:sz w:val="24"/>
              <w:szCs w:val="24"/>
              <w:lang w:val="en-GB"/>
            </w:rPr>
            <w:t xml:space="preserve">To sum up the main target groups of the Erasmus+ project </w:t>
          </w:r>
          <w:r w:rsidR="00BE58FE" w:rsidRPr="0024393C">
            <w:rPr>
              <w:rFonts w:ascii="Times New Roman" w:hAnsi="Times New Roman"/>
              <w:sz w:val="24"/>
              <w:szCs w:val="24"/>
              <w:lang w:val="en-GB"/>
            </w:rPr>
            <w:t>SAFE</w:t>
          </w:r>
          <w:r w:rsidRPr="0024393C">
            <w:rPr>
              <w:rFonts w:ascii="Times New Roman" w:hAnsi="Times New Roman"/>
              <w:sz w:val="24"/>
              <w:szCs w:val="24"/>
              <w:lang w:val="en-GB"/>
            </w:rPr>
            <w:t xml:space="preserve">, the consortium addressed the following </w:t>
          </w:r>
          <w:r w:rsidR="004B2DD6" w:rsidRPr="0024393C">
            <w:rPr>
              <w:rFonts w:ascii="Times New Roman" w:hAnsi="Times New Roman"/>
              <w:sz w:val="24"/>
              <w:szCs w:val="24"/>
              <w:lang w:val="en-GB"/>
            </w:rPr>
            <w:t xml:space="preserve">three categories of </w:t>
          </w:r>
          <w:r w:rsidRPr="0024393C">
            <w:rPr>
              <w:rFonts w:ascii="Times New Roman" w:hAnsi="Times New Roman"/>
              <w:sz w:val="24"/>
              <w:szCs w:val="24"/>
              <w:lang w:val="en-GB"/>
            </w:rPr>
            <w:t xml:space="preserve">target groups by using different methods of dissemination strategies: </w:t>
          </w:r>
        </w:p>
        <w:p w14:paraId="715A9526" w14:textId="3B170AD8" w:rsidR="004B2DD6" w:rsidRPr="0024393C" w:rsidRDefault="004B2DD6" w:rsidP="004B2DD6">
          <w:pPr>
            <w:spacing w:line="276" w:lineRule="auto"/>
            <w:jc w:val="both"/>
            <w:rPr>
              <w:rFonts w:ascii="Times New Roman" w:hAnsi="Times New Roman"/>
              <w:b/>
              <w:sz w:val="24"/>
              <w:szCs w:val="24"/>
              <w:lang w:val="en-GB"/>
            </w:rPr>
          </w:pPr>
          <w:r w:rsidRPr="0024393C">
            <w:rPr>
              <w:rFonts w:ascii="Times New Roman" w:hAnsi="Times New Roman"/>
              <w:b/>
              <w:sz w:val="24"/>
              <w:szCs w:val="24"/>
              <w:lang w:val="en-GB"/>
            </w:rPr>
            <w:t xml:space="preserve">Category learner, teacher and interested person: </w:t>
          </w:r>
        </w:p>
        <w:p w14:paraId="012791DE" w14:textId="426D7E59" w:rsidR="000F6BE5" w:rsidRPr="0024393C" w:rsidRDefault="000F6BE5" w:rsidP="00D100F9">
          <w:pPr>
            <w:pStyle w:val="Listenabsatz"/>
            <w:numPr>
              <w:ilvl w:val="0"/>
              <w:numId w:val="5"/>
            </w:numPr>
            <w:spacing w:before="240" w:after="0" w:line="276" w:lineRule="auto"/>
            <w:jc w:val="both"/>
            <w:rPr>
              <w:rFonts w:ascii="Times New Roman" w:eastAsia="Times New Roman" w:hAnsi="Times New Roman"/>
              <w:sz w:val="24"/>
              <w:szCs w:val="24"/>
              <w:lang w:val="en-GB" w:eastAsia="de-DE"/>
            </w:rPr>
          </w:pPr>
          <w:r w:rsidRPr="0024393C">
            <w:rPr>
              <w:rFonts w:ascii="Times New Roman" w:eastAsia="Times New Roman" w:hAnsi="Times New Roman"/>
              <w:sz w:val="24"/>
              <w:szCs w:val="24"/>
              <w:lang w:val="en-GB" w:eastAsia="de-DE"/>
            </w:rPr>
            <w:t xml:space="preserve">Teachers </w:t>
          </w:r>
          <w:r w:rsidR="00BE58FE" w:rsidRPr="0024393C">
            <w:rPr>
              <w:rFonts w:ascii="Times New Roman" w:eastAsia="Times New Roman" w:hAnsi="Times New Roman"/>
              <w:sz w:val="24"/>
              <w:szCs w:val="24"/>
              <w:lang w:val="en-GB" w:eastAsia="de-DE"/>
            </w:rPr>
            <w:t xml:space="preserve">in all educational fields </w:t>
          </w:r>
        </w:p>
        <w:p w14:paraId="66139384" w14:textId="77777777" w:rsidR="000F6BE5" w:rsidRPr="0024393C" w:rsidRDefault="000F6BE5" w:rsidP="00D100F9">
          <w:pPr>
            <w:numPr>
              <w:ilvl w:val="0"/>
              <w:numId w:val="5"/>
            </w:numPr>
            <w:shd w:val="clear" w:color="auto" w:fill="FFFFFF"/>
            <w:spacing w:before="240" w:after="0" w:line="276" w:lineRule="auto"/>
            <w:jc w:val="both"/>
            <w:rPr>
              <w:rFonts w:ascii="Times New Roman" w:eastAsia="Times New Roman" w:hAnsi="Times New Roman"/>
              <w:sz w:val="24"/>
              <w:szCs w:val="24"/>
              <w:lang w:val="en-GB" w:eastAsia="de-DE"/>
            </w:rPr>
          </w:pPr>
          <w:r w:rsidRPr="0024393C">
            <w:rPr>
              <w:rFonts w:ascii="Times New Roman" w:eastAsia="Times New Roman" w:hAnsi="Times New Roman"/>
              <w:sz w:val="24"/>
              <w:szCs w:val="24"/>
              <w:lang w:val="en-GB" w:eastAsia="de-DE"/>
            </w:rPr>
            <w:t>Vocational trainers and HR developers in companies</w:t>
          </w:r>
        </w:p>
        <w:p w14:paraId="180F0CB1" w14:textId="77777777" w:rsidR="000F6BE5" w:rsidRPr="0024393C" w:rsidRDefault="000F6BE5" w:rsidP="00D100F9">
          <w:pPr>
            <w:numPr>
              <w:ilvl w:val="0"/>
              <w:numId w:val="5"/>
            </w:numPr>
            <w:shd w:val="clear" w:color="auto" w:fill="FFFFFF"/>
            <w:spacing w:before="240" w:after="0" w:line="276" w:lineRule="auto"/>
            <w:jc w:val="both"/>
            <w:rPr>
              <w:rFonts w:ascii="Times New Roman" w:eastAsia="Times New Roman" w:hAnsi="Times New Roman"/>
              <w:sz w:val="24"/>
              <w:szCs w:val="24"/>
              <w:lang w:val="en-GB" w:eastAsia="de-DE"/>
            </w:rPr>
          </w:pPr>
          <w:r w:rsidRPr="0024393C">
            <w:rPr>
              <w:rFonts w:ascii="Times New Roman" w:eastAsia="Times New Roman" w:hAnsi="Times New Roman"/>
              <w:sz w:val="24"/>
              <w:szCs w:val="24"/>
              <w:lang w:val="en-GB" w:eastAsia="de-DE"/>
            </w:rPr>
            <w:t>Vocational trainer in education administration</w:t>
          </w:r>
        </w:p>
        <w:p w14:paraId="1466AA29" w14:textId="77777777" w:rsidR="000F6BE5" w:rsidRPr="0024393C" w:rsidRDefault="000F6BE5" w:rsidP="00D100F9">
          <w:pPr>
            <w:numPr>
              <w:ilvl w:val="0"/>
              <w:numId w:val="5"/>
            </w:numPr>
            <w:shd w:val="clear" w:color="auto" w:fill="FFFFFF"/>
            <w:spacing w:before="240" w:after="0" w:line="276" w:lineRule="auto"/>
            <w:jc w:val="both"/>
            <w:rPr>
              <w:rFonts w:ascii="Times New Roman" w:eastAsia="Times New Roman" w:hAnsi="Times New Roman"/>
              <w:sz w:val="24"/>
              <w:szCs w:val="24"/>
              <w:lang w:val="en-GB" w:eastAsia="de-DE"/>
            </w:rPr>
          </w:pPr>
          <w:r w:rsidRPr="0024393C">
            <w:rPr>
              <w:rFonts w:ascii="Times New Roman" w:eastAsia="Times New Roman" w:hAnsi="Times New Roman"/>
              <w:sz w:val="24"/>
              <w:szCs w:val="24"/>
              <w:lang w:val="en-GB" w:eastAsia="de-DE"/>
            </w:rPr>
            <w:t>Vocational training organizations and institutions</w:t>
          </w:r>
        </w:p>
        <w:p w14:paraId="6F0718BB" w14:textId="02A02EF6" w:rsidR="00696CD5" w:rsidRPr="0024393C" w:rsidRDefault="00696CD5" w:rsidP="00D100F9">
          <w:pPr>
            <w:numPr>
              <w:ilvl w:val="0"/>
              <w:numId w:val="5"/>
            </w:numPr>
            <w:shd w:val="clear" w:color="auto" w:fill="FFFFFF"/>
            <w:spacing w:before="240" w:after="0" w:line="276" w:lineRule="auto"/>
            <w:jc w:val="both"/>
            <w:rPr>
              <w:rFonts w:ascii="Times New Roman" w:eastAsia="Times New Roman" w:hAnsi="Times New Roman"/>
              <w:sz w:val="24"/>
              <w:szCs w:val="24"/>
              <w:lang w:val="en-GB" w:eastAsia="de-DE"/>
            </w:rPr>
          </w:pPr>
          <w:r w:rsidRPr="0024393C">
            <w:rPr>
              <w:rFonts w:ascii="Times New Roman" w:eastAsia="Times New Roman" w:hAnsi="Times New Roman"/>
              <w:sz w:val="24"/>
              <w:szCs w:val="24"/>
              <w:lang w:val="en-GB" w:eastAsia="de-DE"/>
            </w:rPr>
            <w:t xml:space="preserve">Learners and students in </w:t>
          </w:r>
          <w:r w:rsidR="00BE58FE" w:rsidRPr="0024393C">
            <w:rPr>
              <w:rFonts w:ascii="Times New Roman" w:eastAsia="Times New Roman" w:hAnsi="Times New Roman"/>
              <w:sz w:val="24"/>
              <w:szCs w:val="24"/>
              <w:lang w:val="en-GB" w:eastAsia="de-DE"/>
            </w:rPr>
            <w:t xml:space="preserve">all educational fields </w:t>
          </w:r>
        </w:p>
        <w:p w14:paraId="1C996A69" w14:textId="57371C74" w:rsidR="004B2DD6" w:rsidRPr="0024393C" w:rsidRDefault="004B2DD6" w:rsidP="00D100F9">
          <w:pPr>
            <w:numPr>
              <w:ilvl w:val="0"/>
              <w:numId w:val="5"/>
            </w:numPr>
            <w:shd w:val="clear" w:color="auto" w:fill="FFFFFF"/>
            <w:spacing w:before="240" w:after="0" w:line="276" w:lineRule="auto"/>
            <w:jc w:val="both"/>
            <w:rPr>
              <w:rFonts w:ascii="Times New Roman" w:eastAsia="Times New Roman" w:hAnsi="Times New Roman"/>
              <w:sz w:val="24"/>
              <w:szCs w:val="24"/>
              <w:lang w:val="en-GB" w:eastAsia="de-DE"/>
            </w:rPr>
          </w:pPr>
          <w:r w:rsidRPr="0024393C">
            <w:rPr>
              <w:rFonts w:ascii="Times New Roman" w:eastAsia="Times New Roman" w:hAnsi="Times New Roman"/>
              <w:sz w:val="24"/>
              <w:szCs w:val="24"/>
              <w:lang w:val="en-GB" w:eastAsia="de-DE"/>
            </w:rPr>
            <w:t>Interested</w:t>
          </w:r>
          <w:r w:rsidR="00696CD5" w:rsidRPr="0024393C">
            <w:rPr>
              <w:rFonts w:ascii="Times New Roman" w:eastAsia="Times New Roman" w:hAnsi="Times New Roman"/>
              <w:sz w:val="24"/>
              <w:szCs w:val="24"/>
              <w:lang w:val="en-GB" w:eastAsia="de-DE"/>
            </w:rPr>
            <w:t xml:space="preserve"> person in</w:t>
          </w:r>
          <w:r w:rsidR="00321D40" w:rsidRPr="0024393C">
            <w:rPr>
              <w:rFonts w:ascii="Times New Roman" w:eastAsia="Times New Roman" w:hAnsi="Times New Roman"/>
              <w:sz w:val="24"/>
              <w:szCs w:val="24"/>
              <w:lang w:val="en-GB" w:eastAsia="de-DE"/>
            </w:rPr>
            <w:t xml:space="preserve"> </w:t>
          </w:r>
          <w:r w:rsidR="00BE58FE" w:rsidRPr="0024393C">
            <w:rPr>
              <w:rFonts w:ascii="Times New Roman" w:eastAsia="Times New Roman" w:hAnsi="Times New Roman"/>
              <w:sz w:val="24"/>
              <w:szCs w:val="24"/>
              <w:lang w:val="en-GB" w:eastAsia="de-DE"/>
            </w:rPr>
            <w:t xml:space="preserve">teaching and learning online formats </w:t>
          </w:r>
        </w:p>
        <w:p w14:paraId="030E3C66" w14:textId="77777777" w:rsidR="004B2DD6" w:rsidRPr="0024393C" w:rsidRDefault="004B2DD6" w:rsidP="004B2DD6">
          <w:pPr>
            <w:shd w:val="clear" w:color="auto" w:fill="FFFFFF"/>
            <w:spacing w:before="240" w:after="0" w:line="276" w:lineRule="auto"/>
            <w:ind w:left="720"/>
            <w:jc w:val="both"/>
            <w:rPr>
              <w:rFonts w:ascii="Times New Roman" w:eastAsia="Times New Roman" w:hAnsi="Times New Roman"/>
              <w:sz w:val="24"/>
              <w:szCs w:val="24"/>
              <w:lang w:val="en-GB" w:eastAsia="de-DE"/>
            </w:rPr>
          </w:pPr>
        </w:p>
        <w:p w14:paraId="79EEB825" w14:textId="7458841E" w:rsidR="004B2DD6" w:rsidRPr="0024393C" w:rsidRDefault="004B2DD6" w:rsidP="004B2DD6">
          <w:pPr>
            <w:spacing w:after="0" w:line="276" w:lineRule="auto"/>
            <w:jc w:val="both"/>
            <w:rPr>
              <w:rFonts w:ascii="Times New Roman" w:hAnsi="Times New Roman"/>
              <w:b/>
              <w:sz w:val="24"/>
              <w:szCs w:val="24"/>
              <w:lang w:val="en-GB"/>
            </w:rPr>
          </w:pPr>
          <w:r w:rsidRPr="0024393C">
            <w:rPr>
              <w:rFonts w:ascii="Times New Roman" w:hAnsi="Times New Roman"/>
              <w:b/>
              <w:sz w:val="24"/>
              <w:szCs w:val="24"/>
              <w:lang w:val="en-GB"/>
            </w:rPr>
            <w:t>Category educational authorities, policy makers</w:t>
          </w:r>
        </w:p>
        <w:p w14:paraId="561B619F" w14:textId="3FAEB9F7" w:rsidR="004B2DD6" w:rsidRPr="0024393C" w:rsidRDefault="004B2DD6" w:rsidP="00D100F9">
          <w:pPr>
            <w:numPr>
              <w:ilvl w:val="0"/>
              <w:numId w:val="5"/>
            </w:numPr>
            <w:shd w:val="clear" w:color="auto" w:fill="FFFFFF"/>
            <w:spacing w:before="240" w:after="0" w:line="276" w:lineRule="auto"/>
            <w:jc w:val="both"/>
            <w:rPr>
              <w:rFonts w:ascii="Times New Roman" w:eastAsia="Times New Roman" w:hAnsi="Times New Roman"/>
              <w:sz w:val="24"/>
              <w:szCs w:val="24"/>
              <w:lang w:val="en-GB" w:eastAsia="de-DE"/>
            </w:rPr>
          </w:pPr>
          <w:r w:rsidRPr="0024393C">
            <w:rPr>
              <w:rFonts w:ascii="Times New Roman" w:eastAsia="Times New Roman" w:hAnsi="Times New Roman"/>
              <w:sz w:val="24"/>
              <w:szCs w:val="24"/>
              <w:lang w:val="en-GB" w:eastAsia="de-DE"/>
            </w:rPr>
            <w:t>Regional educational and VET authorities</w:t>
          </w:r>
        </w:p>
        <w:p w14:paraId="737CE61A" w14:textId="6AB526FB" w:rsidR="004B2DD6" w:rsidRPr="0024393C" w:rsidRDefault="004B2DD6" w:rsidP="00D100F9">
          <w:pPr>
            <w:numPr>
              <w:ilvl w:val="0"/>
              <w:numId w:val="5"/>
            </w:numPr>
            <w:shd w:val="clear" w:color="auto" w:fill="FFFFFF"/>
            <w:spacing w:before="240" w:after="0" w:line="276" w:lineRule="auto"/>
            <w:jc w:val="both"/>
            <w:rPr>
              <w:rFonts w:ascii="Times New Roman" w:eastAsia="Times New Roman" w:hAnsi="Times New Roman"/>
              <w:sz w:val="24"/>
              <w:szCs w:val="24"/>
              <w:lang w:val="en-GB" w:eastAsia="de-DE"/>
            </w:rPr>
          </w:pPr>
          <w:r w:rsidRPr="0024393C">
            <w:rPr>
              <w:rFonts w:ascii="Times New Roman" w:eastAsia="Times New Roman" w:hAnsi="Times New Roman"/>
              <w:sz w:val="24"/>
              <w:szCs w:val="24"/>
              <w:lang w:val="en-GB" w:eastAsia="de-DE"/>
            </w:rPr>
            <w:t>National authorities and policy makers</w:t>
          </w:r>
        </w:p>
        <w:p w14:paraId="2C938347" w14:textId="157A02E5" w:rsidR="004B2DD6" w:rsidRPr="0024393C" w:rsidRDefault="004B2DD6" w:rsidP="00D100F9">
          <w:pPr>
            <w:numPr>
              <w:ilvl w:val="0"/>
              <w:numId w:val="5"/>
            </w:numPr>
            <w:shd w:val="clear" w:color="auto" w:fill="FFFFFF"/>
            <w:spacing w:before="240" w:after="0" w:line="276" w:lineRule="auto"/>
            <w:jc w:val="both"/>
            <w:rPr>
              <w:rFonts w:ascii="Times New Roman" w:eastAsia="Times New Roman" w:hAnsi="Times New Roman"/>
              <w:sz w:val="24"/>
              <w:szCs w:val="24"/>
              <w:lang w:val="en-GB" w:eastAsia="de-DE"/>
            </w:rPr>
          </w:pPr>
          <w:r w:rsidRPr="0024393C">
            <w:rPr>
              <w:rFonts w:ascii="Times New Roman" w:eastAsia="Times New Roman" w:hAnsi="Times New Roman"/>
              <w:sz w:val="24"/>
              <w:szCs w:val="24"/>
              <w:lang w:val="en-GB" w:eastAsia="de-DE"/>
            </w:rPr>
            <w:t>European policy makers</w:t>
          </w:r>
        </w:p>
        <w:p w14:paraId="04CDC112" w14:textId="77777777" w:rsidR="004B2DD6" w:rsidRPr="0024393C" w:rsidRDefault="004B2DD6" w:rsidP="004B2DD6">
          <w:pPr>
            <w:shd w:val="clear" w:color="auto" w:fill="FFFFFF"/>
            <w:spacing w:before="240" w:after="0" w:line="276" w:lineRule="auto"/>
            <w:ind w:left="720"/>
            <w:jc w:val="both"/>
            <w:rPr>
              <w:rFonts w:ascii="Times New Roman" w:eastAsia="Times New Roman" w:hAnsi="Times New Roman"/>
              <w:sz w:val="24"/>
              <w:szCs w:val="24"/>
              <w:lang w:val="en-GB" w:eastAsia="de-DE"/>
            </w:rPr>
          </w:pPr>
        </w:p>
        <w:p w14:paraId="7DF7142E" w14:textId="48A2E762" w:rsidR="004B2DD6" w:rsidRPr="0024393C" w:rsidRDefault="004B2DD6" w:rsidP="004B2DD6">
          <w:pPr>
            <w:spacing w:after="0" w:line="276" w:lineRule="auto"/>
            <w:jc w:val="both"/>
            <w:rPr>
              <w:rFonts w:ascii="Times New Roman" w:hAnsi="Times New Roman"/>
              <w:b/>
              <w:sz w:val="24"/>
              <w:szCs w:val="24"/>
              <w:lang w:val="en-GB"/>
            </w:rPr>
          </w:pPr>
          <w:r w:rsidRPr="0024393C">
            <w:rPr>
              <w:rFonts w:ascii="Times New Roman" w:hAnsi="Times New Roman"/>
              <w:b/>
              <w:sz w:val="24"/>
              <w:szCs w:val="24"/>
              <w:lang w:val="en-GB"/>
            </w:rPr>
            <w:t>Researchers</w:t>
          </w:r>
        </w:p>
        <w:p w14:paraId="0EF22128" w14:textId="63D47B47" w:rsidR="004B2DD6" w:rsidRPr="0024393C" w:rsidRDefault="004B2DD6" w:rsidP="00D100F9">
          <w:pPr>
            <w:numPr>
              <w:ilvl w:val="0"/>
              <w:numId w:val="5"/>
            </w:numPr>
            <w:shd w:val="clear" w:color="auto" w:fill="FFFFFF"/>
            <w:spacing w:before="240" w:after="0" w:line="276" w:lineRule="auto"/>
            <w:jc w:val="both"/>
            <w:rPr>
              <w:rFonts w:ascii="Times New Roman" w:eastAsia="Times New Roman" w:hAnsi="Times New Roman"/>
              <w:sz w:val="24"/>
              <w:szCs w:val="24"/>
              <w:lang w:val="en-GB" w:eastAsia="de-DE"/>
            </w:rPr>
          </w:pPr>
          <w:r w:rsidRPr="0024393C">
            <w:rPr>
              <w:rFonts w:ascii="Times New Roman" w:hAnsi="Times New Roman"/>
              <w:sz w:val="24"/>
              <w:szCs w:val="24"/>
              <w:lang w:val="en-GB"/>
            </w:rPr>
            <w:t>Researchers at the international, European, national</w:t>
          </w:r>
          <w:r w:rsidR="00BE58FE" w:rsidRPr="0024393C">
            <w:rPr>
              <w:rFonts w:ascii="Times New Roman" w:hAnsi="Times New Roman"/>
              <w:sz w:val="24"/>
              <w:szCs w:val="24"/>
              <w:lang w:val="en-GB"/>
            </w:rPr>
            <w:t xml:space="preserve"> </w:t>
          </w:r>
          <w:r w:rsidRPr="0024393C">
            <w:rPr>
              <w:rFonts w:ascii="Times New Roman" w:hAnsi="Times New Roman"/>
              <w:sz w:val="24"/>
              <w:szCs w:val="24"/>
              <w:lang w:val="en-GB"/>
            </w:rPr>
            <w:t>and regional level.</w:t>
          </w:r>
        </w:p>
        <w:p w14:paraId="68A06EC3" w14:textId="36587638" w:rsidR="000F6BE5" w:rsidRPr="0024393C" w:rsidRDefault="00466760" w:rsidP="00696CD5">
          <w:pPr>
            <w:spacing w:line="276" w:lineRule="auto"/>
            <w:jc w:val="both"/>
            <w:rPr>
              <w:rFonts w:ascii="Arial" w:hAnsi="Arial" w:cs="Arial"/>
              <w:lang w:val="en-GB"/>
            </w:rPr>
          </w:pPr>
          <w:r w:rsidRPr="0024393C">
            <w:rPr>
              <w:rFonts w:ascii="Arial" w:hAnsi="Arial" w:cs="Arial"/>
              <w:lang w:val="en-GB"/>
            </w:rPr>
            <w:br w:type="page"/>
          </w:r>
        </w:p>
        <w:p w14:paraId="621F632E" w14:textId="5AFEB11C" w:rsidR="000F6BE5" w:rsidRPr="0024393C" w:rsidRDefault="000F6BE5" w:rsidP="00D100F9">
          <w:pPr>
            <w:pStyle w:val="berschrift2"/>
            <w:numPr>
              <w:ilvl w:val="0"/>
              <w:numId w:val="3"/>
            </w:numPr>
            <w:spacing w:line="276" w:lineRule="auto"/>
            <w:rPr>
              <w:color w:val="auto"/>
              <w:lang w:val="en-GB"/>
            </w:rPr>
          </w:pPr>
          <w:bookmarkStart w:id="7" w:name="_Toc74338068"/>
          <w:r w:rsidRPr="0024393C">
            <w:rPr>
              <w:color w:val="auto"/>
              <w:lang w:val="en-GB"/>
            </w:rPr>
            <w:t>Dissemination Strategies</w:t>
          </w:r>
          <w:bookmarkEnd w:id="7"/>
        </w:p>
        <w:p w14:paraId="04449BE4" w14:textId="77777777" w:rsidR="004B2DD6" w:rsidRPr="0024393C" w:rsidRDefault="004B2DD6" w:rsidP="00696CD5">
          <w:pPr>
            <w:spacing w:line="276" w:lineRule="auto"/>
            <w:jc w:val="both"/>
            <w:rPr>
              <w:rFonts w:ascii="Arial" w:eastAsia="Times New Roman" w:hAnsi="Arial" w:cs="Arial"/>
              <w:lang w:val="en-GB"/>
            </w:rPr>
          </w:pPr>
        </w:p>
        <w:p w14:paraId="6A104B26" w14:textId="77DD6A51" w:rsidR="00466760" w:rsidRPr="0024393C" w:rsidRDefault="00466760" w:rsidP="00696CD5">
          <w:pPr>
            <w:spacing w:line="276" w:lineRule="auto"/>
            <w:jc w:val="both"/>
            <w:rPr>
              <w:rFonts w:ascii="Times New Roman" w:eastAsia="Times New Roman" w:hAnsi="Times New Roman"/>
              <w:sz w:val="24"/>
              <w:lang w:val="en-GB"/>
            </w:rPr>
          </w:pPr>
          <w:r w:rsidRPr="0024393C">
            <w:rPr>
              <w:rFonts w:ascii="Times New Roman" w:eastAsia="Times New Roman" w:hAnsi="Times New Roman"/>
              <w:sz w:val="24"/>
              <w:lang w:val="en-GB"/>
            </w:rPr>
            <w:t xml:space="preserve">The different categories of results may require different approaches for dissemination and exploitation. The plan will include 'scanning' activities that will help partners identify a broader range of groups, as well as means to capture and respond to the needs of these groups. </w:t>
          </w:r>
        </w:p>
        <w:p w14:paraId="0E1FDB82" w14:textId="77777777" w:rsidR="00466760" w:rsidRPr="0024393C" w:rsidRDefault="00466760" w:rsidP="00696CD5">
          <w:pPr>
            <w:spacing w:line="276" w:lineRule="auto"/>
            <w:jc w:val="both"/>
            <w:rPr>
              <w:rFonts w:ascii="Times New Roman" w:eastAsia="Times New Roman" w:hAnsi="Times New Roman"/>
              <w:sz w:val="24"/>
              <w:lang w:val="en-GB"/>
            </w:rPr>
          </w:pPr>
        </w:p>
        <w:p w14:paraId="7734B083" w14:textId="77777777" w:rsidR="00466760" w:rsidRPr="0024393C" w:rsidRDefault="00466760" w:rsidP="00696CD5">
          <w:pPr>
            <w:spacing w:line="276" w:lineRule="auto"/>
            <w:jc w:val="both"/>
            <w:rPr>
              <w:rFonts w:ascii="Times New Roman" w:eastAsia="Times New Roman" w:hAnsi="Times New Roman"/>
              <w:b/>
              <w:sz w:val="24"/>
              <w:lang w:val="en-GB"/>
            </w:rPr>
          </w:pPr>
          <w:r w:rsidRPr="0024393C">
            <w:rPr>
              <w:rFonts w:ascii="Times New Roman" w:eastAsia="Times New Roman" w:hAnsi="Times New Roman"/>
              <w:b/>
              <w:sz w:val="24"/>
              <w:lang w:val="en-GB"/>
            </w:rPr>
            <w:t>Dissemination</w:t>
          </w:r>
        </w:p>
        <w:p w14:paraId="3B648AD3" w14:textId="40D5819D" w:rsidR="00466760" w:rsidRPr="0024393C" w:rsidRDefault="00466760" w:rsidP="00696CD5">
          <w:pPr>
            <w:spacing w:line="276" w:lineRule="auto"/>
            <w:jc w:val="both"/>
            <w:rPr>
              <w:rFonts w:ascii="Times New Roman" w:hAnsi="Times New Roman"/>
              <w:sz w:val="24"/>
              <w:lang w:val="en-GB"/>
            </w:rPr>
          </w:pPr>
          <w:r w:rsidRPr="0024393C">
            <w:rPr>
              <w:rFonts w:ascii="Times New Roman" w:eastAsia="Times New Roman" w:hAnsi="Times New Roman"/>
              <w:sz w:val="24"/>
              <w:lang w:val="en-GB"/>
            </w:rPr>
            <w:t xml:space="preserve">Dissemination can be defined as a planned process of providing information to key parties on the quality, relevance and effectiveness of the results of programmes and initiatives. It occurs as and when the results become available. To achieve this, all </w:t>
          </w:r>
          <w:r w:rsidR="00321D40" w:rsidRPr="0024393C">
            <w:rPr>
              <w:rFonts w:ascii="Times New Roman" w:eastAsia="Times New Roman" w:hAnsi="Times New Roman"/>
              <w:sz w:val="24"/>
              <w:lang w:val="en-GB"/>
            </w:rPr>
            <w:t>SAFE</w:t>
          </w:r>
          <w:r w:rsidR="008B069E" w:rsidRPr="0024393C">
            <w:rPr>
              <w:rFonts w:ascii="Times New Roman" w:eastAsia="Times New Roman" w:hAnsi="Times New Roman"/>
              <w:sz w:val="24"/>
              <w:lang w:val="en-GB"/>
            </w:rPr>
            <w:t xml:space="preserve"> </w:t>
          </w:r>
          <w:r w:rsidRPr="0024393C">
            <w:rPr>
              <w:rFonts w:ascii="Times New Roman" w:eastAsia="Times New Roman" w:hAnsi="Times New Roman"/>
              <w:sz w:val="24"/>
              <w:lang w:val="en-GB"/>
            </w:rPr>
            <w:t xml:space="preserve">partners will employ all available means of communication to inform and convince all target groups about the quality, relevance and effectiveness of the </w:t>
          </w:r>
          <w:r w:rsidR="00321D40" w:rsidRPr="0024393C">
            <w:rPr>
              <w:rFonts w:ascii="Times New Roman" w:eastAsia="Times New Roman" w:hAnsi="Times New Roman"/>
              <w:sz w:val="24"/>
              <w:lang w:val="en-GB"/>
            </w:rPr>
            <w:t>SAFE</w:t>
          </w:r>
          <w:r w:rsidR="008B069E" w:rsidRPr="0024393C">
            <w:rPr>
              <w:rFonts w:ascii="Times New Roman" w:eastAsia="Times New Roman" w:hAnsi="Times New Roman"/>
              <w:sz w:val="24"/>
              <w:lang w:val="en-GB"/>
            </w:rPr>
            <w:t xml:space="preserve"> </w:t>
          </w:r>
          <w:r w:rsidRPr="0024393C">
            <w:rPr>
              <w:rFonts w:ascii="Times New Roman" w:eastAsia="Times New Roman" w:hAnsi="Times New Roman"/>
              <w:sz w:val="24"/>
              <w:lang w:val="en-GB"/>
            </w:rPr>
            <w:t>project results, activities and educational material</w:t>
          </w:r>
          <w:r w:rsidR="008B069E" w:rsidRPr="0024393C">
            <w:rPr>
              <w:rFonts w:ascii="Times New Roman" w:eastAsia="Times New Roman" w:hAnsi="Times New Roman"/>
              <w:sz w:val="24"/>
              <w:lang w:val="en-GB"/>
            </w:rPr>
            <w:t>.</w:t>
          </w:r>
        </w:p>
        <w:p w14:paraId="1B2E9699" w14:textId="77777777" w:rsidR="00466760" w:rsidRPr="0024393C" w:rsidRDefault="00466760" w:rsidP="00696CD5">
          <w:pPr>
            <w:spacing w:line="276" w:lineRule="auto"/>
            <w:jc w:val="both"/>
            <w:rPr>
              <w:rFonts w:ascii="Times New Roman" w:eastAsia="Times New Roman" w:hAnsi="Times New Roman"/>
              <w:sz w:val="24"/>
              <w:lang w:val="en-GB"/>
            </w:rPr>
          </w:pPr>
        </w:p>
        <w:p w14:paraId="65542C2B" w14:textId="77777777" w:rsidR="00466760" w:rsidRPr="0024393C" w:rsidRDefault="00466760" w:rsidP="00696CD5">
          <w:pPr>
            <w:spacing w:line="276" w:lineRule="auto"/>
            <w:jc w:val="both"/>
            <w:rPr>
              <w:rFonts w:ascii="Times New Roman" w:eastAsia="Times New Roman" w:hAnsi="Times New Roman"/>
              <w:b/>
              <w:sz w:val="24"/>
              <w:lang w:val="en-GB"/>
            </w:rPr>
          </w:pPr>
          <w:r w:rsidRPr="0024393C">
            <w:rPr>
              <w:rFonts w:ascii="Times New Roman" w:eastAsia="Times New Roman" w:hAnsi="Times New Roman"/>
              <w:b/>
              <w:sz w:val="24"/>
              <w:lang w:val="en-GB"/>
            </w:rPr>
            <w:t>Sustainability and Exploitation</w:t>
          </w:r>
        </w:p>
        <w:p w14:paraId="692F5D7D" w14:textId="77777777" w:rsidR="00466760" w:rsidRPr="0024393C" w:rsidRDefault="00466760" w:rsidP="00696CD5">
          <w:pPr>
            <w:spacing w:line="276" w:lineRule="auto"/>
            <w:jc w:val="both"/>
            <w:rPr>
              <w:rFonts w:ascii="Times New Roman" w:eastAsia="Times New Roman" w:hAnsi="Times New Roman"/>
              <w:sz w:val="24"/>
              <w:lang w:val="en-GB"/>
            </w:rPr>
          </w:pPr>
          <w:r w:rsidRPr="0024393C">
            <w:rPr>
              <w:rFonts w:ascii="Times New Roman" w:eastAsia="Times New Roman" w:hAnsi="Times New Roman"/>
              <w:sz w:val="24"/>
              <w:lang w:val="en-GB"/>
            </w:rPr>
            <w:t xml:space="preserve">Sustainability and Exploitation are closely related, as sustainability is ensured by sustaining exploitation. Exploitation means </w:t>
          </w:r>
          <w:r w:rsidRPr="0024393C">
            <w:rPr>
              <w:rFonts w:ascii="Times New Roman" w:eastAsia="Times New Roman" w:hAnsi="Times New Roman"/>
              <w:i/>
              <w:sz w:val="24"/>
              <w:lang w:val="en-GB"/>
            </w:rPr>
            <w:t>"making use of and deriving benefit from a result."</w:t>
          </w:r>
          <w:r w:rsidRPr="0024393C">
            <w:rPr>
              <w:rFonts w:ascii="Times New Roman" w:eastAsia="Times New Roman" w:hAnsi="Times New Roman"/>
              <w:sz w:val="24"/>
              <w:lang w:val="en-GB"/>
            </w:rPr>
            <w:t xml:space="preserve"> This means that sustainability is only guaranteed if the uses of, and benefits from, the project continue well beyond the project’s completion. This target will be pursued, from the beginning, by all partners.</w:t>
          </w:r>
        </w:p>
        <w:p w14:paraId="59226584" w14:textId="77777777" w:rsidR="00466760" w:rsidRPr="0024393C" w:rsidRDefault="00466760" w:rsidP="00696CD5">
          <w:pPr>
            <w:spacing w:line="276" w:lineRule="auto"/>
            <w:jc w:val="both"/>
            <w:rPr>
              <w:rFonts w:ascii="Times New Roman" w:eastAsia="Times New Roman" w:hAnsi="Times New Roman"/>
              <w:sz w:val="24"/>
              <w:lang w:val="en-GB"/>
            </w:rPr>
          </w:pPr>
          <w:r w:rsidRPr="0024393C">
            <w:rPr>
              <w:rFonts w:ascii="Times New Roman" w:eastAsia="Times New Roman" w:hAnsi="Times New Roman"/>
              <w:sz w:val="24"/>
              <w:lang w:val="en-GB"/>
            </w:rPr>
            <w:t>In the context of project results Exploitation primarily involves the two processes of 'mainstreaming' and 'multiplication', where:</w:t>
          </w:r>
        </w:p>
        <w:p w14:paraId="179D6261" w14:textId="77777777" w:rsidR="00466760" w:rsidRPr="0024393C" w:rsidRDefault="00466760" w:rsidP="00696CD5">
          <w:pPr>
            <w:spacing w:line="276" w:lineRule="auto"/>
            <w:jc w:val="both"/>
            <w:rPr>
              <w:rFonts w:ascii="Times New Roman" w:eastAsia="Times New Roman" w:hAnsi="Times New Roman"/>
              <w:sz w:val="24"/>
              <w:lang w:val="en-GB"/>
            </w:rPr>
          </w:pPr>
          <w:r w:rsidRPr="0024393C">
            <w:rPr>
              <w:rFonts w:ascii="Times New Roman" w:eastAsia="Times New Roman" w:hAnsi="Times New Roman"/>
              <w:sz w:val="24"/>
              <w:lang w:val="en-GB"/>
            </w:rPr>
            <w:t xml:space="preserve">- </w:t>
          </w:r>
          <w:r w:rsidRPr="0024393C">
            <w:rPr>
              <w:rFonts w:ascii="Times New Roman" w:eastAsia="Times New Roman" w:hAnsi="Times New Roman"/>
              <w:b/>
              <w:i/>
              <w:sz w:val="24"/>
              <w:lang w:val="en-GB"/>
            </w:rPr>
            <w:t>mainstreaming</w:t>
          </w:r>
          <w:r w:rsidRPr="0024393C">
            <w:rPr>
              <w:rFonts w:ascii="Times New Roman" w:eastAsia="Times New Roman" w:hAnsi="Times New Roman"/>
              <w:sz w:val="24"/>
              <w:lang w:val="en-GB"/>
            </w:rPr>
            <w:t xml:space="preserve"> is the planned process of transferring the successful results of programmes and initiatives to appropriate decision-makers in regulated local, regional, national or European systems; and</w:t>
          </w:r>
        </w:p>
        <w:p w14:paraId="0BD3EC86" w14:textId="571D340C" w:rsidR="00466760" w:rsidRPr="0024393C" w:rsidRDefault="00466760" w:rsidP="00696CD5">
          <w:pPr>
            <w:spacing w:line="276" w:lineRule="auto"/>
            <w:jc w:val="both"/>
            <w:rPr>
              <w:rFonts w:ascii="Times New Roman" w:eastAsia="Times New Roman" w:hAnsi="Times New Roman"/>
              <w:sz w:val="24"/>
              <w:lang w:val="en-GB"/>
            </w:rPr>
          </w:pPr>
          <w:r w:rsidRPr="0024393C">
            <w:rPr>
              <w:rFonts w:ascii="Times New Roman" w:eastAsia="Times New Roman" w:hAnsi="Times New Roman"/>
              <w:sz w:val="24"/>
              <w:lang w:val="en-GB"/>
            </w:rPr>
            <w:t xml:space="preserve">- </w:t>
          </w:r>
          <w:r w:rsidRPr="0024393C">
            <w:rPr>
              <w:rFonts w:ascii="Times New Roman" w:eastAsia="Times New Roman" w:hAnsi="Times New Roman"/>
              <w:b/>
              <w:i/>
              <w:sz w:val="24"/>
              <w:lang w:val="en-GB"/>
            </w:rPr>
            <w:t>multiplication</w:t>
          </w:r>
          <w:r w:rsidRPr="0024393C">
            <w:rPr>
              <w:rFonts w:ascii="Times New Roman" w:eastAsia="Times New Roman" w:hAnsi="Times New Roman"/>
              <w:sz w:val="24"/>
              <w:lang w:val="en-GB"/>
            </w:rPr>
            <w:t xml:space="preserve"> is the planned process of convincing individual end-users to adopt and/or apply the results of programmes and initiatives.</w:t>
          </w:r>
        </w:p>
        <w:p w14:paraId="16628F5F" w14:textId="5E22EF46" w:rsidR="004B2DD6" w:rsidRPr="0024393C" w:rsidRDefault="004B2DD6" w:rsidP="00696CD5">
          <w:pPr>
            <w:spacing w:line="276" w:lineRule="auto"/>
            <w:jc w:val="both"/>
            <w:rPr>
              <w:rFonts w:ascii="Times New Roman" w:eastAsia="Times New Roman" w:hAnsi="Times New Roman"/>
              <w:sz w:val="24"/>
              <w:lang w:val="en-GB"/>
            </w:rPr>
          </w:pPr>
        </w:p>
        <w:p w14:paraId="7D42405E" w14:textId="595042B5" w:rsidR="004B2DD6" w:rsidRPr="0024393C" w:rsidRDefault="004B2DD6" w:rsidP="00696CD5">
          <w:pPr>
            <w:spacing w:line="276" w:lineRule="auto"/>
            <w:jc w:val="both"/>
            <w:rPr>
              <w:rFonts w:ascii="Times New Roman" w:eastAsia="Times New Roman" w:hAnsi="Times New Roman"/>
              <w:sz w:val="24"/>
              <w:lang w:val="en-GB"/>
            </w:rPr>
          </w:pPr>
        </w:p>
        <w:p w14:paraId="771C0BB8" w14:textId="0C4C9EDD" w:rsidR="004B2DD6" w:rsidRPr="0024393C" w:rsidRDefault="004B2DD6" w:rsidP="00696CD5">
          <w:pPr>
            <w:spacing w:line="276" w:lineRule="auto"/>
            <w:jc w:val="both"/>
            <w:rPr>
              <w:rFonts w:ascii="Times New Roman" w:eastAsia="Times New Roman" w:hAnsi="Times New Roman"/>
              <w:sz w:val="24"/>
              <w:lang w:val="en-GB"/>
            </w:rPr>
          </w:pPr>
        </w:p>
        <w:p w14:paraId="72773A9B" w14:textId="4D1E921D" w:rsidR="004B2DD6" w:rsidRPr="0024393C" w:rsidRDefault="004B2DD6" w:rsidP="00696CD5">
          <w:pPr>
            <w:spacing w:line="276" w:lineRule="auto"/>
            <w:jc w:val="both"/>
            <w:rPr>
              <w:rFonts w:ascii="Times New Roman" w:eastAsia="Times New Roman" w:hAnsi="Times New Roman"/>
              <w:sz w:val="24"/>
              <w:lang w:val="en-GB"/>
            </w:rPr>
          </w:pPr>
        </w:p>
        <w:p w14:paraId="28D841EC" w14:textId="30D5E1C1" w:rsidR="004B2DD6" w:rsidRPr="0024393C" w:rsidRDefault="004B2DD6" w:rsidP="00696CD5">
          <w:pPr>
            <w:spacing w:line="276" w:lineRule="auto"/>
            <w:jc w:val="both"/>
            <w:rPr>
              <w:rFonts w:ascii="Times New Roman" w:eastAsia="Times New Roman" w:hAnsi="Times New Roman"/>
              <w:sz w:val="24"/>
              <w:lang w:val="en-GB"/>
            </w:rPr>
          </w:pPr>
        </w:p>
        <w:p w14:paraId="18426968" w14:textId="00609C20" w:rsidR="004B2DD6" w:rsidRPr="0024393C" w:rsidRDefault="004B2DD6" w:rsidP="00696CD5">
          <w:pPr>
            <w:spacing w:line="276" w:lineRule="auto"/>
            <w:jc w:val="both"/>
            <w:rPr>
              <w:rFonts w:ascii="Arial" w:eastAsia="Times New Roman" w:hAnsi="Arial" w:cs="Arial"/>
              <w:lang w:val="en-GB"/>
            </w:rPr>
          </w:pPr>
        </w:p>
        <w:p w14:paraId="091CECD0" w14:textId="77777777" w:rsidR="008B069E" w:rsidRPr="0024393C" w:rsidRDefault="008B069E" w:rsidP="00696CD5">
          <w:pPr>
            <w:spacing w:line="276" w:lineRule="auto"/>
            <w:jc w:val="both"/>
            <w:rPr>
              <w:rFonts w:ascii="Arial" w:eastAsia="Times New Roman" w:hAnsi="Arial" w:cs="Arial"/>
              <w:lang w:val="en-GB"/>
            </w:rPr>
          </w:pPr>
        </w:p>
        <w:p w14:paraId="24409BBE" w14:textId="3F22D1BC" w:rsidR="00466760" w:rsidRPr="0024393C" w:rsidRDefault="00466760" w:rsidP="00DC0BA2">
          <w:pPr>
            <w:pStyle w:val="berschrift2"/>
            <w:numPr>
              <w:ilvl w:val="0"/>
              <w:numId w:val="3"/>
            </w:numPr>
            <w:rPr>
              <w:rFonts w:ascii="Times New Roman" w:hAnsi="Times New Roman" w:cs="Times New Roman"/>
              <w:color w:val="auto"/>
              <w:lang w:val="en-GB"/>
            </w:rPr>
          </w:pPr>
          <w:bookmarkStart w:id="8" w:name="_Toc74338069"/>
          <w:r w:rsidRPr="0024393C">
            <w:rPr>
              <w:rFonts w:ascii="Times New Roman" w:hAnsi="Times New Roman" w:cs="Times New Roman"/>
              <w:color w:val="auto"/>
              <w:lang w:val="en-GB"/>
            </w:rPr>
            <w:t>Means of Dissemination</w:t>
          </w:r>
          <w:bookmarkEnd w:id="8"/>
          <w:r w:rsidRPr="0024393C">
            <w:rPr>
              <w:rFonts w:ascii="Times New Roman" w:hAnsi="Times New Roman" w:cs="Times New Roman"/>
              <w:color w:val="auto"/>
              <w:lang w:val="en-GB"/>
            </w:rPr>
            <w:t xml:space="preserve"> </w:t>
          </w:r>
        </w:p>
        <w:p w14:paraId="5DA3902E" w14:textId="58783AD3" w:rsidR="00466760" w:rsidRPr="0024393C" w:rsidRDefault="001C288D" w:rsidP="00696CD5">
          <w:pPr>
            <w:pStyle w:val="StandardWeb"/>
            <w:shd w:val="clear" w:color="auto" w:fill="FFFFFF"/>
            <w:spacing w:line="276" w:lineRule="auto"/>
            <w:jc w:val="both"/>
            <w:rPr>
              <w:lang w:val="en-GB"/>
            </w:rPr>
          </w:pPr>
          <w:r w:rsidRPr="0024393C">
            <w:rPr>
              <w:lang w:val="en-GB"/>
            </w:rPr>
            <w:t>In</w:t>
          </w:r>
          <w:r w:rsidR="00466760" w:rsidRPr="0024393C">
            <w:rPr>
              <w:lang w:val="en-GB"/>
            </w:rPr>
            <w:t xml:space="preserve"> previous sections</w:t>
          </w:r>
          <w:r w:rsidRPr="0024393C">
            <w:rPr>
              <w:lang w:val="en-GB"/>
            </w:rPr>
            <w:t xml:space="preserve"> the dissemination plan of </w:t>
          </w:r>
          <w:r w:rsidR="00321D40" w:rsidRPr="0024393C">
            <w:rPr>
              <w:lang w:val="en-GB"/>
            </w:rPr>
            <w:t>the Erasmus+ project SAFE</w:t>
          </w:r>
          <w:r w:rsidRPr="0024393C">
            <w:rPr>
              <w:lang w:val="en-GB"/>
            </w:rPr>
            <w:t xml:space="preserve"> describes the </w:t>
          </w:r>
          <w:r w:rsidR="00466760" w:rsidRPr="0024393C">
            <w:rPr>
              <w:lang w:val="en-GB"/>
            </w:rPr>
            <w:t xml:space="preserve">target audience </w:t>
          </w:r>
          <w:r w:rsidRPr="0024393C">
            <w:rPr>
              <w:lang w:val="en-GB"/>
            </w:rPr>
            <w:t xml:space="preserve">as follows: </w:t>
          </w:r>
        </w:p>
        <w:p w14:paraId="5535EA11" w14:textId="4FB409DA" w:rsidR="001C288D" w:rsidRPr="0024393C" w:rsidRDefault="001C288D" w:rsidP="00D100F9">
          <w:pPr>
            <w:pStyle w:val="Listenabsatz"/>
            <w:numPr>
              <w:ilvl w:val="0"/>
              <w:numId w:val="1"/>
            </w:numPr>
            <w:spacing w:line="276" w:lineRule="auto"/>
            <w:jc w:val="both"/>
            <w:rPr>
              <w:rFonts w:ascii="Times New Roman" w:hAnsi="Times New Roman"/>
              <w:b/>
              <w:sz w:val="24"/>
              <w:szCs w:val="24"/>
              <w:lang w:val="en-GB"/>
            </w:rPr>
          </w:pPr>
          <w:r w:rsidRPr="0024393C">
            <w:rPr>
              <w:rFonts w:ascii="Times New Roman" w:hAnsi="Times New Roman"/>
              <w:b/>
              <w:sz w:val="24"/>
              <w:szCs w:val="24"/>
              <w:lang w:val="en-GB"/>
            </w:rPr>
            <w:t>Category learner, teacher and interested person</w:t>
          </w:r>
        </w:p>
        <w:p w14:paraId="75121E0C" w14:textId="77777777" w:rsidR="001C288D" w:rsidRPr="0024393C" w:rsidRDefault="001C288D" w:rsidP="00D100F9">
          <w:pPr>
            <w:pStyle w:val="Listenabsatz"/>
            <w:numPr>
              <w:ilvl w:val="0"/>
              <w:numId w:val="1"/>
            </w:numPr>
            <w:spacing w:line="276" w:lineRule="auto"/>
            <w:jc w:val="both"/>
            <w:rPr>
              <w:rFonts w:ascii="Times New Roman" w:hAnsi="Times New Roman"/>
              <w:b/>
              <w:sz w:val="24"/>
              <w:szCs w:val="24"/>
              <w:lang w:val="en-GB"/>
            </w:rPr>
          </w:pPr>
          <w:r w:rsidRPr="0024393C">
            <w:rPr>
              <w:rFonts w:ascii="Times New Roman" w:hAnsi="Times New Roman"/>
              <w:b/>
              <w:sz w:val="24"/>
              <w:szCs w:val="24"/>
              <w:lang w:val="en-GB"/>
            </w:rPr>
            <w:t>Category educational authorities, policy makers</w:t>
          </w:r>
        </w:p>
        <w:p w14:paraId="05415224" w14:textId="391BA83E" w:rsidR="001C288D" w:rsidRPr="0024393C" w:rsidRDefault="001C288D" w:rsidP="00D100F9">
          <w:pPr>
            <w:pStyle w:val="Listenabsatz"/>
            <w:numPr>
              <w:ilvl w:val="0"/>
              <w:numId w:val="1"/>
            </w:numPr>
            <w:spacing w:line="276" w:lineRule="auto"/>
            <w:jc w:val="both"/>
            <w:rPr>
              <w:rFonts w:ascii="Times New Roman" w:hAnsi="Times New Roman"/>
              <w:b/>
              <w:sz w:val="24"/>
              <w:szCs w:val="24"/>
              <w:lang w:val="en-GB"/>
            </w:rPr>
          </w:pPr>
          <w:r w:rsidRPr="0024393C">
            <w:rPr>
              <w:rFonts w:ascii="Times New Roman" w:hAnsi="Times New Roman"/>
              <w:b/>
              <w:sz w:val="24"/>
              <w:szCs w:val="24"/>
              <w:lang w:val="en-GB"/>
            </w:rPr>
            <w:t>Researchers</w:t>
          </w:r>
        </w:p>
        <w:p w14:paraId="01014261" w14:textId="77777777" w:rsidR="00466760" w:rsidRPr="0024393C" w:rsidRDefault="00466760" w:rsidP="00696CD5">
          <w:pPr>
            <w:pStyle w:val="StandardWeb"/>
            <w:shd w:val="clear" w:color="auto" w:fill="FFFFFF"/>
            <w:spacing w:line="276" w:lineRule="auto"/>
            <w:jc w:val="both"/>
            <w:rPr>
              <w:lang w:val="en-GB"/>
            </w:rPr>
          </w:pPr>
          <w:r w:rsidRPr="0024393C">
            <w:rPr>
              <w:lang w:val="en-GB"/>
            </w:rPr>
            <w:t>Partners should employ all available means to reach these target groups. These means may be grouped into three main categories:</w:t>
          </w:r>
        </w:p>
        <w:p w14:paraId="285C3DAF" w14:textId="77777777" w:rsidR="00466760" w:rsidRPr="0024393C" w:rsidRDefault="00466760" w:rsidP="00696CD5">
          <w:pPr>
            <w:pStyle w:val="StandardWeb"/>
            <w:shd w:val="clear" w:color="auto" w:fill="FFFFFF"/>
            <w:spacing w:line="276" w:lineRule="auto"/>
            <w:jc w:val="both"/>
            <w:rPr>
              <w:lang w:val="en-GB"/>
            </w:rPr>
          </w:pPr>
          <w:r w:rsidRPr="0024393C">
            <w:rPr>
              <w:u w:val="single"/>
              <w:lang w:val="en-GB"/>
            </w:rPr>
            <w:t>Online</w:t>
          </w:r>
          <w:r w:rsidRPr="0024393C">
            <w:rPr>
              <w:lang w:val="en-GB"/>
            </w:rPr>
            <w:t>:</w:t>
          </w:r>
        </w:p>
        <w:p w14:paraId="75B73020" w14:textId="177584BA" w:rsidR="00466760" w:rsidRPr="0024393C" w:rsidRDefault="00466760" w:rsidP="00D100F9">
          <w:pPr>
            <w:pStyle w:val="StandardWeb"/>
            <w:numPr>
              <w:ilvl w:val="0"/>
              <w:numId w:val="5"/>
            </w:numPr>
            <w:shd w:val="clear" w:color="auto" w:fill="FFFFFF"/>
            <w:spacing w:line="276" w:lineRule="auto"/>
            <w:jc w:val="both"/>
            <w:rPr>
              <w:lang w:val="en-GB"/>
            </w:rPr>
          </w:pPr>
          <w:r w:rsidRPr="0024393C">
            <w:rPr>
              <w:lang w:val="en-GB"/>
            </w:rPr>
            <w:t>The project website - will be used to disseminate the project activities and findings, as well as offer access to its final products.</w:t>
          </w:r>
        </w:p>
        <w:p w14:paraId="0FBE20E5" w14:textId="6A669C4F" w:rsidR="00466760" w:rsidRPr="0024393C" w:rsidRDefault="00466760" w:rsidP="00D100F9">
          <w:pPr>
            <w:pStyle w:val="StandardWeb"/>
            <w:numPr>
              <w:ilvl w:val="0"/>
              <w:numId w:val="5"/>
            </w:numPr>
            <w:shd w:val="clear" w:color="auto" w:fill="FFFFFF"/>
            <w:spacing w:line="276" w:lineRule="auto"/>
            <w:jc w:val="both"/>
            <w:rPr>
              <w:lang w:val="en-GB"/>
            </w:rPr>
          </w:pPr>
          <w:r w:rsidRPr="0024393C">
            <w:rPr>
              <w:lang w:val="en-GB"/>
            </w:rPr>
            <w:t>Distribution of digital newsletters, announcements and info via e-mail (mailing lists).</w:t>
          </w:r>
        </w:p>
        <w:p w14:paraId="0C00A439" w14:textId="3FC393DC" w:rsidR="00466760" w:rsidRPr="0024393C" w:rsidRDefault="00466760" w:rsidP="00D100F9">
          <w:pPr>
            <w:pStyle w:val="StandardWeb"/>
            <w:numPr>
              <w:ilvl w:val="0"/>
              <w:numId w:val="5"/>
            </w:numPr>
            <w:shd w:val="clear" w:color="auto" w:fill="FFFFFF"/>
            <w:spacing w:line="276" w:lineRule="auto"/>
            <w:jc w:val="both"/>
            <w:rPr>
              <w:lang w:val="en-GB"/>
            </w:rPr>
          </w:pPr>
          <w:r w:rsidRPr="0024393C">
            <w:rPr>
              <w:lang w:val="en-GB"/>
            </w:rPr>
            <w:t xml:space="preserve">Use of online social networks to disseminate </w:t>
          </w:r>
          <w:r w:rsidR="00321D40" w:rsidRPr="0024393C">
            <w:rPr>
              <w:lang w:val="en-GB"/>
            </w:rPr>
            <w:t>SAFE</w:t>
          </w:r>
          <w:r w:rsidR="001C288D" w:rsidRPr="0024393C">
            <w:rPr>
              <w:lang w:val="en-GB"/>
            </w:rPr>
            <w:t xml:space="preserve"> i</w:t>
          </w:r>
          <w:r w:rsidRPr="0024393C">
            <w:rPr>
              <w:lang w:val="en-GB"/>
            </w:rPr>
            <w:t>nfo and encourage members to visit the project website.</w:t>
          </w:r>
        </w:p>
        <w:p w14:paraId="0FA8C692" w14:textId="77777777" w:rsidR="00466760" w:rsidRPr="0024393C" w:rsidRDefault="00466760" w:rsidP="00696CD5">
          <w:pPr>
            <w:pStyle w:val="StandardWeb"/>
            <w:shd w:val="clear" w:color="auto" w:fill="FFFFFF"/>
            <w:spacing w:line="276" w:lineRule="auto"/>
            <w:jc w:val="both"/>
            <w:rPr>
              <w:lang w:val="en-GB"/>
            </w:rPr>
          </w:pPr>
          <w:r w:rsidRPr="0024393C">
            <w:rPr>
              <w:u w:val="single"/>
              <w:lang w:val="en-GB"/>
            </w:rPr>
            <w:t>Printed material</w:t>
          </w:r>
          <w:r w:rsidRPr="0024393C">
            <w:rPr>
              <w:lang w:val="en-GB"/>
            </w:rPr>
            <w:t>:</w:t>
          </w:r>
        </w:p>
        <w:p w14:paraId="58D69ACA" w14:textId="47692A05" w:rsidR="00466760" w:rsidRPr="0024393C" w:rsidRDefault="00466760" w:rsidP="00D100F9">
          <w:pPr>
            <w:pStyle w:val="StandardWeb"/>
            <w:numPr>
              <w:ilvl w:val="0"/>
              <w:numId w:val="6"/>
            </w:numPr>
            <w:shd w:val="clear" w:color="auto" w:fill="FFFFFF"/>
            <w:spacing w:line="276" w:lineRule="auto"/>
            <w:jc w:val="both"/>
            <w:rPr>
              <w:lang w:val="en-GB"/>
            </w:rPr>
          </w:pPr>
          <w:r w:rsidRPr="0024393C">
            <w:rPr>
              <w:lang w:val="en-GB"/>
            </w:rPr>
            <w:t>The production and targeted distribution of print material.</w:t>
          </w:r>
        </w:p>
        <w:p w14:paraId="4DAE3D4F" w14:textId="7C7947A1" w:rsidR="00321D40" w:rsidRPr="0024393C" w:rsidRDefault="00081B70" w:rsidP="00321D40">
          <w:pPr>
            <w:pStyle w:val="StandardWeb"/>
            <w:numPr>
              <w:ilvl w:val="0"/>
              <w:numId w:val="6"/>
            </w:numPr>
            <w:shd w:val="clear" w:color="auto" w:fill="FFFFFF"/>
            <w:spacing w:line="276" w:lineRule="auto"/>
            <w:jc w:val="both"/>
            <w:rPr>
              <w:lang w:val="en-GB"/>
            </w:rPr>
          </w:pPr>
          <w:r w:rsidRPr="0024393C">
            <w:rPr>
              <w:lang w:val="en-GB"/>
            </w:rPr>
            <w:t>(</w:t>
          </w:r>
          <w:r w:rsidR="001C288D" w:rsidRPr="0024393C">
            <w:rPr>
              <w:lang w:val="en-GB"/>
            </w:rPr>
            <w:t xml:space="preserve">The </w:t>
          </w:r>
          <w:r w:rsidR="00321D40" w:rsidRPr="0024393C">
            <w:rPr>
              <w:lang w:val="en-GB"/>
            </w:rPr>
            <w:t>SAFE</w:t>
          </w:r>
          <w:r w:rsidR="001C288D" w:rsidRPr="0024393C">
            <w:rPr>
              <w:lang w:val="en-GB"/>
            </w:rPr>
            <w:t xml:space="preserve"> </w:t>
          </w:r>
          <w:r w:rsidR="00321D40" w:rsidRPr="0024393C">
            <w:rPr>
              <w:lang w:val="en-GB"/>
            </w:rPr>
            <w:t xml:space="preserve">handbook for </w:t>
          </w:r>
          <w:proofErr w:type="gramStart"/>
          <w:r w:rsidR="00321D40" w:rsidRPr="0024393C">
            <w:rPr>
              <w:lang w:val="en-GB"/>
            </w:rPr>
            <w:t xml:space="preserve">teachers </w:t>
          </w:r>
          <w:r w:rsidRPr="0024393C">
            <w:rPr>
              <w:lang w:val="en-GB"/>
            </w:rPr>
            <w:t>)</w:t>
          </w:r>
          <w:proofErr w:type="gramEnd"/>
        </w:p>
        <w:p w14:paraId="3BFD29B9" w14:textId="7B4ECC73" w:rsidR="00466760" w:rsidRPr="0024393C" w:rsidRDefault="00321D40" w:rsidP="00321D40">
          <w:pPr>
            <w:pStyle w:val="StandardWeb"/>
            <w:numPr>
              <w:ilvl w:val="0"/>
              <w:numId w:val="6"/>
            </w:numPr>
            <w:shd w:val="clear" w:color="auto" w:fill="FFFFFF"/>
            <w:spacing w:line="276" w:lineRule="auto"/>
            <w:jc w:val="both"/>
            <w:rPr>
              <w:lang w:val="en-GB"/>
            </w:rPr>
          </w:pPr>
          <w:r w:rsidRPr="0024393C">
            <w:rPr>
              <w:lang w:val="en-GB"/>
            </w:rPr>
            <w:t>SAFE-Streaming in School education book</w:t>
          </w:r>
        </w:p>
        <w:p w14:paraId="7A367F16" w14:textId="158D11D0" w:rsidR="00466760" w:rsidRPr="0024393C" w:rsidRDefault="00466760" w:rsidP="00D100F9">
          <w:pPr>
            <w:pStyle w:val="StandardWeb"/>
            <w:numPr>
              <w:ilvl w:val="0"/>
              <w:numId w:val="6"/>
            </w:numPr>
            <w:shd w:val="clear" w:color="auto" w:fill="FFFFFF"/>
            <w:spacing w:line="276" w:lineRule="auto"/>
            <w:jc w:val="both"/>
            <w:rPr>
              <w:lang w:val="en-GB"/>
            </w:rPr>
          </w:pPr>
          <w:r w:rsidRPr="0024393C">
            <w:rPr>
              <w:lang w:val="en-GB"/>
            </w:rPr>
            <w:t xml:space="preserve">Publication of </w:t>
          </w:r>
          <w:r w:rsidR="00321D40" w:rsidRPr="0024393C">
            <w:rPr>
              <w:lang w:val="en-GB"/>
            </w:rPr>
            <w:t>SAFE project</w:t>
          </w:r>
          <w:r w:rsidR="001C288D" w:rsidRPr="0024393C">
            <w:rPr>
              <w:lang w:val="en-GB"/>
            </w:rPr>
            <w:t xml:space="preserve"> </w:t>
          </w:r>
          <w:r w:rsidRPr="0024393C">
            <w:rPr>
              <w:lang w:val="en-GB"/>
            </w:rPr>
            <w:t>information in newsletters, newspapers, magazines, etc.</w:t>
          </w:r>
        </w:p>
        <w:p w14:paraId="7EF066E4" w14:textId="77777777" w:rsidR="00466760" w:rsidRPr="0024393C" w:rsidRDefault="00466760" w:rsidP="00696CD5">
          <w:pPr>
            <w:pStyle w:val="StandardWeb"/>
            <w:shd w:val="clear" w:color="auto" w:fill="FFFFFF"/>
            <w:spacing w:line="276" w:lineRule="auto"/>
            <w:jc w:val="both"/>
            <w:rPr>
              <w:lang w:val="en-GB"/>
            </w:rPr>
          </w:pPr>
          <w:r w:rsidRPr="0024393C">
            <w:rPr>
              <w:u w:val="single"/>
              <w:lang w:val="en-GB"/>
            </w:rPr>
            <w:t>Face-to-face</w:t>
          </w:r>
          <w:r w:rsidRPr="0024393C">
            <w:rPr>
              <w:lang w:val="en-GB"/>
            </w:rPr>
            <w:t>:</w:t>
          </w:r>
        </w:p>
        <w:p w14:paraId="5183F73A" w14:textId="2B4DF8F7" w:rsidR="001C288D" w:rsidRPr="0024393C" w:rsidRDefault="00321D40" w:rsidP="00D100F9">
          <w:pPr>
            <w:pStyle w:val="StandardWeb"/>
            <w:numPr>
              <w:ilvl w:val="0"/>
              <w:numId w:val="7"/>
            </w:numPr>
            <w:shd w:val="clear" w:color="auto" w:fill="FFFFFF"/>
            <w:spacing w:line="276" w:lineRule="auto"/>
            <w:jc w:val="both"/>
            <w:rPr>
              <w:lang w:val="en-GB"/>
            </w:rPr>
          </w:pPr>
          <w:r w:rsidRPr="0024393C">
            <w:rPr>
              <w:lang w:val="en-GB"/>
            </w:rPr>
            <w:t>SAFE</w:t>
          </w:r>
          <w:r w:rsidR="001C288D" w:rsidRPr="0024393C">
            <w:rPr>
              <w:lang w:val="en-GB"/>
            </w:rPr>
            <w:t xml:space="preserve"> Multiplier Events in home countries of the </w:t>
          </w:r>
          <w:r w:rsidRPr="0024393C">
            <w:rPr>
              <w:lang w:val="en-GB"/>
            </w:rPr>
            <w:t>SAFE project</w:t>
          </w:r>
          <w:r w:rsidR="001C288D" w:rsidRPr="0024393C">
            <w:rPr>
              <w:lang w:val="en-GB"/>
            </w:rPr>
            <w:t xml:space="preserve"> partner</w:t>
          </w:r>
          <w:r w:rsidRPr="0024393C">
            <w:rPr>
              <w:lang w:val="en-GB"/>
            </w:rPr>
            <w:t>s</w:t>
          </w:r>
        </w:p>
        <w:p w14:paraId="752EA23E" w14:textId="58C556F9" w:rsidR="001C288D" w:rsidRPr="0024393C" w:rsidRDefault="001C288D" w:rsidP="00D100F9">
          <w:pPr>
            <w:pStyle w:val="StandardWeb"/>
            <w:numPr>
              <w:ilvl w:val="0"/>
              <w:numId w:val="7"/>
            </w:numPr>
            <w:shd w:val="clear" w:color="auto" w:fill="FFFFFF"/>
            <w:spacing w:line="276" w:lineRule="auto"/>
            <w:jc w:val="both"/>
            <w:rPr>
              <w:lang w:val="en-GB"/>
            </w:rPr>
          </w:pPr>
          <w:r w:rsidRPr="0024393C">
            <w:rPr>
              <w:lang w:val="en-GB"/>
            </w:rPr>
            <w:t xml:space="preserve">Meetings and Presentation in the University </w:t>
          </w:r>
        </w:p>
        <w:p w14:paraId="25A67363" w14:textId="18879F40" w:rsidR="001C288D" w:rsidRPr="0024393C" w:rsidRDefault="001C288D" w:rsidP="00D100F9">
          <w:pPr>
            <w:pStyle w:val="StandardWeb"/>
            <w:numPr>
              <w:ilvl w:val="0"/>
              <w:numId w:val="7"/>
            </w:numPr>
            <w:shd w:val="clear" w:color="auto" w:fill="FFFFFF"/>
            <w:spacing w:line="276" w:lineRule="auto"/>
            <w:jc w:val="both"/>
            <w:rPr>
              <w:lang w:val="en-GB"/>
            </w:rPr>
          </w:pPr>
          <w:r w:rsidRPr="0024393C">
            <w:rPr>
              <w:lang w:val="en-GB"/>
            </w:rPr>
            <w:t xml:space="preserve">Communication </w:t>
          </w:r>
          <w:r w:rsidR="00CB66D8" w:rsidRPr="0024393C">
            <w:rPr>
              <w:lang w:val="en-GB"/>
            </w:rPr>
            <w:t xml:space="preserve">and chat </w:t>
          </w:r>
          <w:r w:rsidRPr="0024393C">
            <w:rPr>
              <w:lang w:val="en-GB"/>
            </w:rPr>
            <w:t xml:space="preserve">with interested learners and students after </w:t>
          </w:r>
          <w:r w:rsidR="00CB66D8" w:rsidRPr="0024393C">
            <w:rPr>
              <w:lang w:val="en-GB"/>
            </w:rPr>
            <w:t xml:space="preserve">presentation in the University </w:t>
          </w:r>
        </w:p>
        <w:p w14:paraId="5D82832A" w14:textId="77777777" w:rsidR="001C288D" w:rsidRPr="0024393C" w:rsidRDefault="001C288D" w:rsidP="00696CD5">
          <w:pPr>
            <w:spacing w:line="276" w:lineRule="auto"/>
            <w:jc w:val="both"/>
            <w:rPr>
              <w:rFonts w:ascii="Times New Roman" w:hAnsi="Times New Roman"/>
              <w:sz w:val="24"/>
              <w:szCs w:val="24"/>
              <w:lang w:val="en-GB"/>
            </w:rPr>
          </w:pPr>
        </w:p>
        <w:p w14:paraId="4C5F54FE" w14:textId="77777777" w:rsidR="001C288D" w:rsidRPr="0024393C" w:rsidRDefault="001C288D" w:rsidP="00696CD5">
          <w:pPr>
            <w:spacing w:line="276" w:lineRule="auto"/>
            <w:jc w:val="both"/>
            <w:rPr>
              <w:rFonts w:ascii="Times New Roman" w:hAnsi="Times New Roman"/>
              <w:sz w:val="24"/>
              <w:szCs w:val="24"/>
              <w:lang w:val="en-GB"/>
            </w:rPr>
          </w:pPr>
        </w:p>
        <w:p w14:paraId="124DFC00" w14:textId="77777777" w:rsidR="001C288D" w:rsidRPr="0024393C" w:rsidRDefault="001C288D" w:rsidP="00696CD5">
          <w:pPr>
            <w:spacing w:line="276" w:lineRule="auto"/>
            <w:jc w:val="both"/>
            <w:rPr>
              <w:rFonts w:ascii="Times New Roman" w:hAnsi="Times New Roman"/>
              <w:sz w:val="24"/>
              <w:szCs w:val="24"/>
              <w:lang w:val="en-GB"/>
            </w:rPr>
          </w:pPr>
        </w:p>
        <w:p w14:paraId="4710D14F" w14:textId="77777777" w:rsidR="001C288D" w:rsidRPr="0024393C" w:rsidRDefault="001C288D" w:rsidP="00696CD5">
          <w:pPr>
            <w:spacing w:line="276" w:lineRule="auto"/>
            <w:jc w:val="both"/>
            <w:rPr>
              <w:rFonts w:ascii="Times New Roman" w:hAnsi="Times New Roman"/>
              <w:sz w:val="24"/>
              <w:szCs w:val="24"/>
              <w:lang w:val="en-GB"/>
            </w:rPr>
          </w:pPr>
        </w:p>
        <w:p w14:paraId="42C8E828" w14:textId="77777777" w:rsidR="001C288D" w:rsidRPr="0024393C" w:rsidRDefault="001C288D" w:rsidP="00696CD5">
          <w:pPr>
            <w:spacing w:line="276" w:lineRule="auto"/>
            <w:jc w:val="both"/>
            <w:rPr>
              <w:rFonts w:ascii="Times New Roman" w:hAnsi="Times New Roman"/>
              <w:sz w:val="24"/>
              <w:szCs w:val="24"/>
              <w:lang w:val="en-GB"/>
            </w:rPr>
          </w:pPr>
        </w:p>
        <w:p w14:paraId="26D135A7" w14:textId="48AAF8CA" w:rsidR="00EB6AB7" w:rsidRPr="0024393C" w:rsidRDefault="00466760" w:rsidP="00983025">
          <w:pPr>
            <w:pStyle w:val="berschrift2"/>
            <w:numPr>
              <w:ilvl w:val="0"/>
              <w:numId w:val="13"/>
            </w:numPr>
            <w:rPr>
              <w:rFonts w:ascii="Times New Roman" w:hAnsi="Times New Roman" w:cs="Times New Roman"/>
              <w:color w:val="auto"/>
              <w:sz w:val="24"/>
              <w:szCs w:val="24"/>
              <w:lang w:val="en-GB"/>
            </w:rPr>
          </w:pPr>
          <w:bookmarkStart w:id="9" w:name="_Toc74338070"/>
          <w:r w:rsidRPr="0024393C">
            <w:rPr>
              <w:rFonts w:ascii="Times New Roman" w:hAnsi="Times New Roman" w:cs="Times New Roman"/>
              <w:color w:val="auto"/>
              <w:sz w:val="24"/>
              <w:szCs w:val="24"/>
              <w:lang w:val="en-GB"/>
            </w:rPr>
            <w:t>Partners’ Dissemination Responsibilities</w:t>
          </w:r>
          <w:bookmarkEnd w:id="9"/>
        </w:p>
        <w:p w14:paraId="27954722" w14:textId="622EBAF9" w:rsidR="00466760" w:rsidRPr="0024393C" w:rsidRDefault="00466760" w:rsidP="00696CD5">
          <w:pPr>
            <w:spacing w:line="276" w:lineRule="auto"/>
            <w:rPr>
              <w:rFonts w:ascii="Times New Roman" w:hAnsi="Times New Roman"/>
              <w:sz w:val="24"/>
              <w:szCs w:val="24"/>
              <w:lang w:val="en-GB"/>
            </w:rPr>
          </w:pPr>
          <w:r w:rsidRPr="0024393C">
            <w:rPr>
              <w:rFonts w:ascii="Times New Roman" w:hAnsi="Times New Roman"/>
              <w:sz w:val="24"/>
              <w:szCs w:val="24"/>
              <w:lang w:val="en-GB"/>
            </w:rPr>
            <w:t>Each partner</w:t>
          </w:r>
          <w:r w:rsidR="00EB6AB7" w:rsidRPr="0024393C">
            <w:rPr>
              <w:rFonts w:ascii="Times New Roman" w:hAnsi="Times New Roman"/>
              <w:sz w:val="24"/>
              <w:szCs w:val="24"/>
              <w:lang w:val="en-GB"/>
            </w:rPr>
            <w:t xml:space="preserve">, expect the technical partner Ingenious Knowledge form Cologne, Germany, </w:t>
          </w:r>
          <w:r w:rsidRPr="0024393C">
            <w:rPr>
              <w:rFonts w:ascii="Times New Roman" w:hAnsi="Times New Roman"/>
              <w:sz w:val="24"/>
              <w:szCs w:val="24"/>
              <w:lang w:val="en-GB"/>
            </w:rPr>
            <w:t xml:space="preserve">will </w:t>
          </w:r>
          <w:r w:rsidR="00CB66D8" w:rsidRPr="0024393C">
            <w:rPr>
              <w:rFonts w:ascii="Times New Roman" w:hAnsi="Times New Roman"/>
              <w:sz w:val="24"/>
              <w:szCs w:val="24"/>
              <w:lang w:val="en-GB"/>
            </w:rPr>
            <w:t xml:space="preserve">host a Multiplier Event in his home country and spread a wide </w:t>
          </w:r>
          <w:proofErr w:type="spellStart"/>
          <w:r w:rsidR="00CB66D8" w:rsidRPr="0024393C">
            <w:rPr>
              <w:rFonts w:ascii="Times New Roman" w:hAnsi="Times New Roman"/>
              <w:sz w:val="24"/>
              <w:szCs w:val="24"/>
              <w:lang w:val="en-GB"/>
            </w:rPr>
            <w:t>varity</w:t>
          </w:r>
          <w:proofErr w:type="spellEnd"/>
          <w:r w:rsidR="00CB66D8" w:rsidRPr="0024393C">
            <w:rPr>
              <w:rFonts w:ascii="Times New Roman" w:hAnsi="Times New Roman"/>
              <w:sz w:val="24"/>
              <w:szCs w:val="24"/>
              <w:lang w:val="en-GB"/>
            </w:rPr>
            <w:t xml:space="preserve"> of different dissemination materials to the interested audience – this will be even after the project lifetime in </w:t>
          </w:r>
        </w:p>
        <w:p w14:paraId="24D6BD44" w14:textId="77777777" w:rsidR="00466760" w:rsidRPr="0024393C" w:rsidRDefault="00466760" w:rsidP="00696CD5">
          <w:pPr>
            <w:spacing w:line="276" w:lineRule="auto"/>
            <w:rPr>
              <w:rFonts w:ascii="Times New Roman" w:hAnsi="Times New Roman"/>
              <w:sz w:val="24"/>
              <w:szCs w:val="24"/>
              <w:lang w:val="en-GB"/>
            </w:rPr>
          </w:pPr>
        </w:p>
        <w:p w14:paraId="5D27B258" w14:textId="77777777" w:rsidR="00466760" w:rsidRPr="0024393C" w:rsidRDefault="00466760" w:rsidP="00696CD5">
          <w:pPr>
            <w:spacing w:line="276" w:lineRule="auto"/>
            <w:rPr>
              <w:rFonts w:ascii="Times New Roman" w:hAnsi="Times New Roman"/>
              <w:sz w:val="24"/>
              <w:szCs w:val="24"/>
              <w:lang w:val="en-GB"/>
            </w:rPr>
          </w:pPr>
          <w:r w:rsidRPr="0024393C">
            <w:rPr>
              <w:rFonts w:ascii="Times New Roman" w:hAnsi="Times New Roman"/>
              <w:sz w:val="24"/>
              <w:szCs w:val="24"/>
              <w:lang w:val="en-GB"/>
            </w:rPr>
            <w:t>Additionally, each partner will strive to:</w:t>
          </w:r>
        </w:p>
        <w:p w14:paraId="56F1AF3C" w14:textId="5C4B7498" w:rsidR="00466760" w:rsidRPr="0024393C" w:rsidRDefault="00466760" w:rsidP="00D100F9">
          <w:pPr>
            <w:pStyle w:val="Listenabsatz"/>
            <w:numPr>
              <w:ilvl w:val="0"/>
              <w:numId w:val="2"/>
            </w:numPr>
            <w:spacing w:after="0" w:line="276" w:lineRule="auto"/>
            <w:rPr>
              <w:rFonts w:ascii="Times New Roman" w:hAnsi="Times New Roman"/>
              <w:sz w:val="24"/>
              <w:szCs w:val="24"/>
              <w:lang w:val="en-GB"/>
            </w:rPr>
          </w:pPr>
          <w:r w:rsidRPr="0024393C">
            <w:rPr>
              <w:rFonts w:ascii="Times New Roman" w:hAnsi="Times New Roman"/>
              <w:sz w:val="24"/>
              <w:szCs w:val="24"/>
              <w:lang w:val="en-GB"/>
            </w:rPr>
            <w:t>publicise the project website</w:t>
          </w:r>
        </w:p>
        <w:p w14:paraId="10DC85C3" w14:textId="20E87E63" w:rsidR="00466760" w:rsidRPr="0024393C" w:rsidRDefault="00466760" w:rsidP="00D100F9">
          <w:pPr>
            <w:pStyle w:val="Listenabsatz"/>
            <w:numPr>
              <w:ilvl w:val="0"/>
              <w:numId w:val="2"/>
            </w:numPr>
            <w:spacing w:after="0" w:line="276" w:lineRule="auto"/>
            <w:rPr>
              <w:rFonts w:ascii="Times New Roman" w:hAnsi="Times New Roman"/>
              <w:sz w:val="24"/>
              <w:szCs w:val="24"/>
              <w:lang w:val="en-GB"/>
            </w:rPr>
          </w:pPr>
          <w:r w:rsidRPr="0024393C">
            <w:rPr>
              <w:rFonts w:ascii="Times New Roman" w:hAnsi="Times New Roman"/>
              <w:sz w:val="24"/>
              <w:szCs w:val="24"/>
              <w:lang w:val="en-GB"/>
            </w:rPr>
            <w:t xml:space="preserve">publish information on the </w:t>
          </w:r>
          <w:r w:rsidR="00C32238" w:rsidRPr="0024393C">
            <w:rPr>
              <w:rFonts w:ascii="Times New Roman" w:hAnsi="Times New Roman"/>
              <w:sz w:val="24"/>
              <w:szCs w:val="24"/>
              <w:lang w:val="en-GB"/>
            </w:rPr>
            <w:t>Erasmus+ project SAFE</w:t>
          </w:r>
          <w:r w:rsidRPr="0024393C">
            <w:rPr>
              <w:rFonts w:ascii="Times New Roman" w:hAnsi="Times New Roman"/>
              <w:sz w:val="24"/>
              <w:szCs w:val="24"/>
              <w:lang w:val="en-GB"/>
            </w:rPr>
            <w:t xml:space="preserve"> and its results on websites</w:t>
          </w:r>
        </w:p>
        <w:p w14:paraId="77045211" w14:textId="77777777" w:rsidR="00466760" w:rsidRPr="0024393C" w:rsidRDefault="00466760" w:rsidP="00D100F9">
          <w:pPr>
            <w:pStyle w:val="Listenabsatz"/>
            <w:numPr>
              <w:ilvl w:val="0"/>
              <w:numId w:val="2"/>
            </w:numPr>
            <w:spacing w:after="0" w:line="276" w:lineRule="auto"/>
            <w:rPr>
              <w:rFonts w:ascii="Times New Roman" w:hAnsi="Times New Roman"/>
              <w:sz w:val="24"/>
              <w:szCs w:val="24"/>
              <w:lang w:val="en-GB"/>
            </w:rPr>
          </w:pPr>
          <w:r w:rsidRPr="0024393C">
            <w:rPr>
              <w:rFonts w:ascii="Times New Roman" w:hAnsi="Times New Roman"/>
              <w:sz w:val="24"/>
              <w:szCs w:val="24"/>
              <w:lang w:val="en-GB"/>
            </w:rPr>
            <w:t>distribute digital newsletters, announcements, and information via e-mail</w:t>
          </w:r>
        </w:p>
        <w:p w14:paraId="7BCD5A45" w14:textId="009B8CC4" w:rsidR="00466760" w:rsidRPr="0024393C" w:rsidRDefault="00466760" w:rsidP="00D100F9">
          <w:pPr>
            <w:pStyle w:val="Listenabsatz"/>
            <w:numPr>
              <w:ilvl w:val="0"/>
              <w:numId w:val="2"/>
            </w:numPr>
            <w:spacing w:after="0" w:line="276" w:lineRule="auto"/>
            <w:rPr>
              <w:rFonts w:ascii="Times New Roman" w:hAnsi="Times New Roman"/>
              <w:sz w:val="24"/>
              <w:szCs w:val="24"/>
              <w:lang w:val="en-GB"/>
            </w:rPr>
          </w:pPr>
          <w:r w:rsidRPr="0024393C">
            <w:rPr>
              <w:rFonts w:ascii="Times New Roman" w:hAnsi="Times New Roman"/>
              <w:sz w:val="24"/>
              <w:szCs w:val="24"/>
              <w:lang w:val="en-GB"/>
            </w:rPr>
            <w:t xml:space="preserve">use online social networks to disseminate information on the </w:t>
          </w:r>
          <w:r w:rsidR="00C32238" w:rsidRPr="0024393C">
            <w:rPr>
              <w:rFonts w:ascii="Times New Roman" w:hAnsi="Times New Roman"/>
              <w:sz w:val="24"/>
              <w:szCs w:val="24"/>
              <w:lang w:val="en-GB"/>
            </w:rPr>
            <w:t>SAFE</w:t>
          </w:r>
          <w:r w:rsidR="00CB66D8" w:rsidRPr="0024393C">
            <w:rPr>
              <w:rFonts w:ascii="Times New Roman" w:hAnsi="Times New Roman"/>
              <w:sz w:val="24"/>
              <w:szCs w:val="24"/>
              <w:lang w:val="en-GB"/>
            </w:rPr>
            <w:t xml:space="preserve"> </w:t>
          </w:r>
          <w:r w:rsidRPr="0024393C">
            <w:rPr>
              <w:rFonts w:ascii="Times New Roman" w:hAnsi="Times New Roman"/>
              <w:sz w:val="24"/>
              <w:szCs w:val="24"/>
              <w:lang w:val="en-GB"/>
            </w:rPr>
            <w:t>project and its results</w:t>
          </w:r>
        </w:p>
        <w:p w14:paraId="100D1243" w14:textId="77777777" w:rsidR="00466760" w:rsidRPr="0024393C" w:rsidRDefault="00466760" w:rsidP="00D100F9">
          <w:pPr>
            <w:pStyle w:val="Listenabsatz"/>
            <w:numPr>
              <w:ilvl w:val="0"/>
              <w:numId w:val="2"/>
            </w:numPr>
            <w:spacing w:after="0" w:line="276" w:lineRule="auto"/>
            <w:rPr>
              <w:rFonts w:ascii="Times New Roman" w:hAnsi="Times New Roman"/>
              <w:sz w:val="24"/>
              <w:szCs w:val="24"/>
              <w:lang w:val="en-GB"/>
            </w:rPr>
          </w:pPr>
          <w:r w:rsidRPr="0024393C">
            <w:rPr>
              <w:rFonts w:ascii="Times New Roman" w:hAnsi="Times New Roman"/>
              <w:sz w:val="24"/>
              <w:szCs w:val="24"/>
              <w:lang w:val="en-GB"/>
            </w:rPr>
            <w:t>distribute print material at conferences and meetings</w:t>
          </w:r>
        </w:p>
        <w:p w14:paraId="60825E4B" w14:textId="4C4DEF48" w:rsidR="00466760" w:rsidRPr="0024393C" w:rsidRDefault="00466760" w:rsidP="00D100F9">
          <w:pPr>
            <w:pStyle w:val="Listenabsatz"/>
            <w:numPr>
              <w:ilvl w:val="0"/>
              <w:numId w:val="2"/>
            </w:numPr>
            <w:spacing w:after="0" w:line="276" w:lineRule="auto"/>
            <w:rPr>
              <w:rFonts w:ascii="Times New Roman" w:hAnsi="Times New Roman"/>
              <w:sz w:val="24"/>
              <w:szCs w:val="24"/>
              <w:lang w:val="en-GB"/>
            </w:rPr>
          </w:pPr>
          <w:r w:rsidRPr="0024393C">
            <w:rPr>
              <w:rFonts w:ascii="Times New Roman" w:hAnsi="Times New Roman"/>
              <w:sz w:val="24"/>
              <w:szCs w:val="24"/>
              <w:lang w:val="en-GB"/>
            </w:rPr>
            <w:t xml:space="preserve">publish information on the </w:t>
          </w:r>
          <w:r w:rsidR="00C32238" w:rsidRPr="0024393C">
            <w:rPr>
              <w:rFonts w:ascii="Times New Roman" w:hAnsi="Times New Roman"/>
              <w:sz w:val="24"/>
              <w:szCs w:val="24"/>
              <w:lang w:val="en-GB"/>
            </w:rPr>
            <w:t>SAFE</w:t>
          </w:r>
          <w:r w:rsidR="00CB66D8" w:rsidRPr="0024393C">
            <w:rPr>
              <w:rFonts w:ascii="Times New Roman" w:hAnsi="Times New Roman"/>
              <w:sz w:val="24"/>
              <w:szCs w:val="24"/>
              <w:lang w:val="en-GB"/>
            </w:rPr>
            <w:t xml:space="preserve"> </w:t>
          </w:r>
          <w:r w:rsidRPr="0024393C">
            <w:rPr>
              <w:rFonts w:ascii="Times New Roman" w:hAnsi="Times New Roman"/>
              <w:sz w:val="24"/>
              <w:szCs w:val="24"/>
              <w:lang w:val="en-GB"/>
            </w:rPr>
            <w:t>project and its results in printed newsletters, newspapers, magazines, etc.</w:t>
          </w:r>
        </w:p>
        <w:p w14:paraId="046847CE" w14:textId="77777777" w:rsidR="00466760" w:rsidRPr="0024393C" w:rsidRDefault="00466760" w:rsidP="00D100F9">
          <w:pPr>
            <w:pStyle w:val="Listenabsatz"/>
            <w:numPr>
              <w:ilvl w:val="0"/>
              <w:numId w:val="2"/>
            </w:numPr>
            <w:spacing w:after="0" w:line="276" w:lineRule="auto"/>
            <w:rPr>
              <w:rFonts w:ascii="Times New Roman" w:hAnsi="Times New Roman"/>
              <w:sz w:val="24"/>
              <w:szCs w:val="24"/>
              <w:lang w:val="en-GB"/>
            </w:rPr>
          </w:pPr>
          <w:r w:rsidRPr="0024393C">
            <w:rPr>
              <w:rFonts w:ascii="Times New Roman" w:hAnsi="Times New Roman"/>
              <w:sz w:val="24"/>
              <w:szCs w:val="24"/>
              <w:lang w:val="en-GB"/>
            </w:rPr>
            <w:t>publish articles in local and international journals</w:t>
          </w:r>
        </w:p>
        <w:p w14:paraId="2F97542C" w14:textId="77777777" w:rsidR="00466760" w:rsidRPr="0024393C" w:rsidRDefault="00466760" w:rsidP="00D100F9">
          <w:pPr>
            <w:pStyle w:val="Listenabsatz"/>
            <w:numPr>
              <w:ilvl w:val="0"/>
              <w:numId w:val="2"/>
            </w:numPr>
            <w:spacing w:after="0" w:line="276" w:lineRule="auto"/>
            <w:rPr>
              <w:rFonts w:ascii="Times New Roman" w:hAnsi="Times New Roman"/>
              <w:sz w:val="24"/>
              <w:szCs w:val="24"/>
              <w:lang w:val="en-GB"/>
            </w:rPr>
          </w:pPr>
          <w:r w:rsidRPr="0024393C">
            <w:rPr>
              <w:rFonts w:ascii="Times New Roman" w:hAnsi="Times New Roman"/>
              <w:sz w:val="24"/>
              <w:szCs w:val="24"/>
              <w:lang w:val="en-GB"/>
            </w:rPr>
            <w:t>post info letters and invitations via regular mail</w:t>
          </w:r>
        </w:p>
        <w:p w14:paraId="14B26A07" w14:textId="3F8D55F5" w:rsidR="00466760" w:rsidRPr="0024393C" w:rsidRDefault="00466760" w:rsidP="00C32238">
          <w:pPr>
            <w:pStyle w:val="Listenabsatz"/>
            <w:numPr>
              <w:ilvl w:val="0"/>
              <w:numId w:val="2"/>
            </w:numPr>
            <w:spacing w:after="0" w:line="276" w:lineRule="auto"/>
            <w:rPr>
              <w:rFonts w:ascii="Times New Roman" w:hAnsi="Times New Roman"/>
              <w:sz w:val="24"/>
              <w:szCs w:val="24"/>
              <w:lang w:val="en-GB"/>
            </w:rPr>
          </w:pPr>
          <w:r w:rsidRPr="0024393C">
            <w:rPr>
              <w:rFonts w:ascii="Times New Roman" w:hAnsi="Times New Roman"/>
              <w:sz w:val="24"/>
              <w:szCs w:val="24"/>
              <w:lang w:val="en-GB"/>
            </w:rPr>
            <w:t xml:space="preserve">organise </w:t>
          </w:r>
          <w:r w:rsidR="00CB66D8" w:rsidRPr="0024393C">
            <w:rPr>
              <w:rFonts w:ascii="Times New Roman" w:hAnsi="Times New Roman"/>
              <w:sz w:val="24"/>
              <w:szCs w:val="24"/>
              <w:lang w:val="en-GB"/>
            </w:rPr>
            <w:t xml:space="preserve">one Multiplier Event in his home country </w:t>
          </w:r>
          <w:r w:rsidR="00C32238" w:rsidRPr="0024393C">
            <w:rPr>
              <w:rFonts w:ascii="Times New Roman" w:hAnsi="Times New Roman"/>
              <w:sz w:val="24"/>
              <w:szCs w:val="24"/>
              <w:lang w:val="en-GB"/>
            </w:rPr>
            <w:t>(expect the technical partner – Ingenious Knowledge)</w:t>
          </w:r>
        </w:p>
        <w:p w14:paraId="0ACC09FF" w14:textId="77777777" w:rsidR="00466760" w:rsidRPr="0024393C" w:rsidRDefault="00466760" w:rsidP="00D100F9">
          <w:pPr>
            <w:pStyle w:val="Listenabsatz"/>
            <w:numPr>
              <w:ilvl w:val="0"/>
              <w:numId w:val="2"/>
            </w:numPr>
            <w:spacing w:after="0" w:line="276" w:lineRule="auto"/>
            <w:rPr>
              <w:rFonts w:ascii="Times New Roman" w:hAnsi="Times New Roman"/>
              <w:sz w:val="24"/>
              <w:szCs w:val="24"/>
              <w:lang w:val="en-GB"/>
            </w:rPr>
          </w:pPr>
          <w:r w:rsidRPr="0024393C">
            <w:rPr>
              <w:rFonts w:ascii="Times New Roman" w:hAnsi="Times New Roman"/>
              <w:sz w:val="24"/>
              <w:szCs w:val="24"/>
              <w:lang w:val="en-GB"/>
            </w:rPr>
            <w:t>utilise project products in educational and training settings</w:t>
          </w:r>
        </w:p>
        <w:p w14:paraId="50A8357B" w14:textId="77777777" w:rsidR="00466760" w:rsidRPr="0024393C" w:rsidRDefault="00466760" w:rsidP="00D100F9">
          <w:pPr>
            <w:pStyle w:val="Listenabsatz"/>
            <w:numPr>
              <w:ilvl w:val="0"/>
              <w:numId w:val="2"/>
            </w:numPr>
            <w:spacing w:after="0" w:line="276" w:lineRule="auto"/>
            <w:rPr>
              <w:rFonts w:ascii="Times New Roman" w:hAnsi="Times New Roman"/>
              <w:sz w:val="24"/>
              <w:szCs w:val="24"/>
              <w:lang w:val="en-GB"/>
            </w:rPr>
          </w:pPr>
          <w:r w:rsidRPr="0024393C">
            <w:rPr>
              <w:rFonts w:ascii="Times New Roman" w:hAnsi="Times New Roman"/>
              <w:sz w:val="24"/>
              <w:szCs w:val="24"/>
              <w:lang w:val="en-GB"/>
            </w:rPr>
            <w:t>provide convincing examples and demonstrations to stakeholders</w:t>
          </w:r>
        </w:p>
        <w:p w14:paraId="04109540" w14:textId="1C777524" w:rsidR="00C32238" w:rsidRPr="0024393C" w:rsidRDefault="00466760" w:rsidP="00C32238">
          <w:pPr>
            <w:pStyle w:val="Listenabsatz"/>
            <w:numPr>
              <w:ilvl w:val="0"/>
              <w:numId w:val="2"/>
            </w:numPr>
            <w:spacing w:after="0" w:line="276" w:lineRule="auto"/>
            <w:rPr>
              <w:rFonts w:ascii="Times New Roman" w:hAnsi="Times New Roman"/>
              <w:sz w:val="24"/>
              <w:szCs w:val="24"/>
              <w:lang w:val="en-GB"/>
            </w:rPr>
          </w:pPr>
          <w:r w:rsidRPr="0024393C">
            <w:rPr>
              <w:rFonts w:ascii="Times New Roman" w:hAnsi="Times New Roman"/>
              <w:sz w:val="24"/>
              <w:szCs w:val="24"/>
              <w:lang w:val="en-GB"/>
            </w:rPr>
            <w:t>engage users actively in the projec</w:t>
          </w:r>
          <w:r w:rsidR="00C32238" w:rsidRPr="0024393C">
            <w:rPr>
              <w:rFonts w:ascii="Times New Roman" w:hAnsi="Times New Roman"/>
              <w:sz w:val="24"/>
              <w:szCs w:val="24"/>
              <w:lang w:val="en-GB"/>
            </w:rPr>
            <w:t>t</w:t>
          </w:r>
        </w:p>
        <w:p w14:paraId="2DD5A5D8" w14:textId="7F8A7CBA" w:rsidR="00C32238" w:rsidRPr="0024393C" w:rsidRDefault="00C32238" w:rsidP="00C32238">
          <w:pPr>
            <w:spacing w:after="0" w:line="276" w:lineRule="auto"/>
            <w:rPr>
              <w:rFonts w:ascii="Times New Roman" w:hAnsi="Times New Roman"/>
              <w:sz w:val="24"/>
              <w:szCs w:val="24"/>
              <w:lang w:val="en-GB"/>
            </w:rPr>
          </w:pPr>
        </w:p>
        <w:p w14:paraId="7EDFE9F9" w14:textId="1D67C7BD" w:rsidR="00C32238" w:rsidRPr="0024393C" w:rsidRDefault="00C32238" w:rsidP="00C32238">
          <w:pPr>
            <w:spacing w:after="0" w:line="276" w:lineRule="auto"/>
            <w:rPr>
              <w:rFonts w:ascii="Times New Roman" w:hAnsi="Times New Roman"/>
              <w:b/>
              <w:sz w:val="24"/>
              <w:szCs w:val="24"/>
              <w:lang w:val="en-GB"/>
            </w:rPr>
          </w:pPr>
          <w:r w:rsidRPr="0024393C">
            <w:rPr>
              <w:rFonts w:ascii="Times New Roman" w:hAnsi="Times New Roman"/>
              <w:b/>
              <w:sz w:val="24"/>
              <w:szCs w:val="24"/>
              <w:lang w:val="en-GB"/>
            </w:rPr>
            <w:t xml:space="preserve">In detail: </w:t>
          </w:r>
        </w:p>
        <w:p w14:paraId="3166527C" w14:textId="77777777" w:rsidR="00C32238" w:rsidRPr="0024393C" w:rsidRDefault="00C32238" w:rsidP="00C32238">
          <w:pPr>
            <w:spacing w:after="0" w:line="276" w:lineRule="auto"/>
            <w:rPr>
              <w:rFonts w:ascii="Times New Roman" w:hAnsi="Times New Roman"/>
              <w:b/>
              <w:sz w:val="24"/>
              <w:szCs w:val="24"/>
              <w:lang w:val="en-GB"/>
            </w:rPr>
          </w:pPr>
        </w:p>
        <w:p w14:paraId="22218A63" w14:textId="44384AFE" w:rsidR="00C32238" w:rsidRPr="0024393C" w:rsidRDefault="00C32238" w:rsidP="00C32238">
          <w:pPr>
            <w:pStyle w:val="Listenabsatz"/>
            <w:numPr>
              <w:ilvl w:val="0"/>
              <w:numId w:val="11"/>
            </w:numPr>
            <w:spacing w:after="0" w:line="276" w:lineRule="auto"/>
            <w:rPr>
              <w:rFonts w:ascii="Times New Roman" w:hAnsi="Times New Roman"/>
              <w:sz w:val="24"/>
              <w:szCs w:val="24"/>
              <w:lang w:val="en-GB"/>
            </w:rPr>
          </w:pPr>
          <w:r w:rsidRPr="0024393C">
            <w:rPr>
              <w:rFonts w:ascii="Times New Roman" w:hAnsi="Times New Roman"/>
              <w:sz w:val="24"/>
              <w:szCs w:val="24"/>
              <w:lang w:val="en-GB"/>
            </w:rPr>
            <w:t xml:space="preserve">A Facebook page will be established for the SAFE project and all partners and a broad audience will sign up. </w:t>
          </w:r>
        </w:p>
        <w:p w14:paraId="50FEE2D2" w14:textId="3D773B0F" w:rsidR="00C32238" w:rsidRPr="0024393C" w:rsidRDefault="00C32238" w:rsidP="00C32238">
          <w:pPr>
            <w:pStyle w:val="Listenabsatz"/>
            <w:numPr>
              <w:ilvl w:val="0"/>
              <w:numId w:val="12"/>
            </w:numPr>
            <w:spacing w:after="0" w:line="276" w:lineRule="auto"/>
            <w:rPr>
              <w:rFonts w:ascii="Times New Roman" w:hAnsi="Times New Roman"/>
              <w:sz w:val="24"/>
              <w:szCs w:val="24"/>
              <w:lang w:val="en-GB"/>
            </w:rPr>
          </w:pPr>
          <w:r w:rsidRPr="0024393C">
            <w:rPr>
              <w:rFonts w:ascii="Times New Roman" w:hAnsi="Times New Roman"/>
              <w:sz w:val="24"/>
              <w:szCs w:val="24"/>
              <w:lang w:val="en-GB"/>
            </w:rPr>
            <w:t xml:space="preserve">It will be used to spread news about the project, the partners and the </w:t>
          </w:r>
          <w:proofErr w:type="spellStart"/>
          <w:r w:rsidRPr="0024393C">
            <w:rPr>
              <w:rFonts w:ascii="Times New Roman" w:hAnsi="Times New Roman"/>
              <w:sz w:val="24"/>
              <w:szCs w:val="24"/>
              <w:lang w:val="en-GB"/>
            </w:rPr>
            <w:t>fundingagency</w:t>
          </w:r>
          <w:proofErr w:type="spellEnd"/>
          <w:r w:rsidRPr="0024393C">
            <w:rPr>
              <w:rFonts w:ascii="Times New Roman" w:hAnsi="Times New Roman"/>
              <w:sz w:val="24"/>
              <w:szCs w:val="24"/>
              <w:lang w:val="en-GB"/>
            </w:rPr>
            <w:t xml:space="preserve">. This Facebook page will be maintained as a communication channel throughout the </w:t>
          </w:r>
          <w:proofErr w:type="spellStart"/>
          <w:r w:rsidRPr="0024393C">
            <w:rPr>
              <w:rFonts w:ascii="Times New Roman" w:hAnsi="Times New Roman"/>
              <w:sz w:val="24"/>
              <w:szCs w:val="24"/>
              <w:lang w:val="en-GB"/>
            </w:rPr>
            <w:t>projectlife</w:t>
          </w:r>
          <w:proofErr w:type="spellEnd"/>
          <w:r w:rsidRPr="0024393C">
            <w:rPr>
              <w:rFonts w:ascii="Times New Roman" w:hAnsi="Times New Roman"/>
              <w:sz w:val="24"/>
              <w:szCs w:val="24"/>
              <w:lang w:val="en-GB"/>
            </w:rPr>
            <w:t xml:space="preserve">-cycle for sharing news about key developments, photographs of events, case studies, etc. </w:t>
          </w:r>
          <w:proofErr w:type="spellStart"/>
          <w:r w:rsidRPr="0024393C">
            <w:rPr>
              <w:rFonts w:ascii="Times New Roman" w:hAnsi="Times New Roman"/>
              <w:sz w:val="24"/>
              <w:szCs w:val="24"/>
              <w:lang w:val="en-GB"/>
            </w:rPr>
            <w:t>Alsoother</w:t>
          </w:r>
          <w:proofErr w:type="spellEnd"/>
          <w:r w:rsidRPr="0024393C">
            <w:rPr>
              <w:rFonts w:ascii="Times New Roman" w:hAnsi="Times New Roman"/>
              <w:sz w:val="24"/>
              <w:szCs w:val="24"/>
              <w:lang w:val="en-GB"/>
            </w:rPr>
            <w:t xml:space="preserve"> social media approaches will be set up. The use of Twitter and YouTube is in focus, too.</w:t>
          </w:r>
        </w:p>
        <w:p w14:paraId="727BF235" w14:textId="77777777" w:rsidR="00C32238" w:rsidRPr="0024393C" w:rsidRDefault="00C32238" w:rsidP="00C32238">
          <w:pPr>
            <w:spacing w:after="0" w:line="276" w:lineRule="auto"/>
            <w:rPr>
              <w:rFonts w:ascii="Times New Roman" w:hAnsi="Times New Roman"/>
              <w:sz w:val="24"/>
              <w:szCs w:val="24"/>
              <w:lang w:val="en-GB"/>
            </w:rPr>
          </w:pPr>
        </w:p>
        <w:p w14:paraId="5B26A57B" w14:textId="74A73805" w:rsidR="00C32238" w:rsidRPr="0024393C" w:rsidRDefault="00C32238" w:rsidP="00C32238">
          <w:pPr>
            <w:pStyle w:val="Listenabsatz"/>
            <w:numPr>
              <w:ilvl w:val="0"/>
              <w:numId w:val="11"/>
            </w:numPr>
            <w:spacing w:after="0" w:line="276" w:lineRule="auto"/>
            <w:rPr>
              <w:rFonts w:ascii="Times New Roman" w:hAnsi="Times New Roman"/>
              <w:sz w:val="24"/>
              <w:szCs w:val="24"/>
              <w:lang w:val="en-GB"/>
            </w:rPr>
          </w:pPr>
          <w:r w:rsidRPr="0024393C">
            <w:rPr>
              <w:rFonts w:ascii="Times New Roman" w:hAnsi="Times New Roman"/>
              <w:sz w:val="24"/>
              <w:szCs w:val="24"/>
              <w:lang w:val="en-GB"/>
            </w:rPr>
            <w:t xml:space="preserve">A first SAFE project website </w:t>
          </w:r>
        </w:p>
        <w:p w14:paraId="7DFFB455" w14:textId="77777777" w:rsidR="00C32238" w:rsidRPr="0024393C" w:rsidRDefault="00C32238" w:rsidP="00C32238">
          <w:pPr>
            <w:pStyle w:val="Listenabsatz"/>
            <w:numPr>
              <w:ilvl w:val="0"/>
              <w:numId w:val="12"/>
            </w:numPr>
            <w:spacing w:after="0" w:line="276" w:lineRule="auto"/>
            <w:rPr>
              <w:rFonts w:ascii="Times New Roman" w:hAnsi="Times New Roman"/>
              <w:sz w:val="24"/>
              <w:szCs w:val="24"/>
              <w:lang w:val="en-GB"/>
            </w:rPr>
          </w:pPr>
          <w:r w:rsidRPr="0024393C">
            <w:rPr>
              <w:rFonts w:ascii="Times New Roman" w:hAnsi="Times New Roman"/>
              <w:sz w:val="24"/>
              <w:szCs w:val="24"/>
              <w:lang w:val="en-GB"/>
            </w:rPr>
            <w:t xml:space="preserve">will be </w:t>
          </w:r>
          <w:proofErr w:type="spellStart"/>
          <w:r w:rsidRPr="0024393C">
            <w:rPr>
              <w:rFonts w:ascii="Times New Roman" w:hAnsi="Times New Roman"/>
              <w:sz w:val="24"/>
              <w:szCs w:val="24"/>
              <w:lang w:val="en-GB"/>
            </w:rPr>
            <w:t>onine</w:t>
          </w:r>
          <w:proofErr w:type="spellEnd"/>
          <w:r w:rsidRPr="0024393C">
            <w:rPr>
              <w:rFonts w:ascii="Times New Roman" w:hAnsi="Times New Roman"/>
              <w:sz w:val="24"/>
              <w:szCs w:val="24"/>
              <w:lang w:val="en-GB"/>
            </w:rPr>
            <w:t xml:space="preserve"> and </w:t>
          </w:r>
          <w:proofErr w:type="spellStart"/>
          <w:r w:rsidRPr="0024393C">
            <w:rPr>
              <w:rFonts w:ascii="Times New Roman" w:hAnsi="Times New Roman"/>
              <w:sz w:val="24"/>
              <w:szCs w:val="24"/>
              <w:lang w:val="en-GB"/>
            </w:rPr>
            <w:t>alreay</w:t>
          </w:r>
          <w:proofErr w:type="spellEnd"/>
          <w:r w:rsidRPr="0024393C">
            <w:rPr>
              <w:rFonts w:ascii="Times New Roman" w:hAnsi="Times New Roman"/>
              <w:sz w:val="24"/>
              <w:szCs w:val="24"/>
              <w:lang w:val="en-GB"/>
            </w:rPr>
            <w:t xml:space="preserve"> functioning by the end of month 1. This will be </w:t>
          </w:r>
          <w:proofErr w:type="spellStart"/>
          <w:r w:rsidRPr="0024393C">
            <w:rPr>
              <w:rFonts w:ascii="Times New Roman" w:hAnsi="Times New Roman"/>
              <w:sz w:val="24"/>
              <w:szCs w:val="24"/>
              <w:lang w:val="en-GB"/>
            </w:rPr>
            <w:t>themain</w:t>
          </w:r>
          <w:proofErr w:type="spellEnd"/>
          <w:r w:rsidRPr="0024393C">
            <w:rPr>
              <w:rFonts w:ascii="Times New Roman" w:hAnsi="Times New Roman"/>
              <w:sz w:val="24"/>
              <w:szCs w:val="24"/>
              <w:lang w:val="en-GB"/>
            </w:rPr>
            <w:t xml:space="preserve"> on-line communication portal for the project and will be provided in all partner languages. </w:t>
          </w:r>
          <w:proofErr w:type="spellStart"/>
          <w:r w:rsidRPr="0024393C">
            <w:rPr>
              <w:rFonts w:ascii="Times New Roman" w:hAnsi="Times New Roman"/>
              <w:sz w:val="24"/>
              <w:szCs w:val="24"/>
              <w:lang w:val="en-GB"/>
            </w:rPr>
            <w:t>Thewebsite</w:t>
          </w:r>
          <w:proofErr w:type="spellEnd"/>
          <w:r w:rsidRPr="0024393C">
            <w:rPr>
              <w:rFonts w:ascii="Times New Roman" w:hAnsi="Times New Roman"/>
              <w:sz w:val="24"/>
              <w:szCs w:val="24"/>
              <w:lang w:val="en-GB"/>
            </w:rPr>
            <w:t xml:space="preserve"> will introduce the project, the consortium and the funding agency.</w:t>
          </w:r>
        </w:p>
        <w:p w14:paraId="56091E97" w14:textId="77777777" w:rsidR="00C32238" w:rsidRPr="0024393C" w:rsidRDefault="00C32238" w:rsidP="00C32238">
          <w:pPr>
            <w:spacing w:after="0" w:line="276" w:lineRule="auto"/>
            <w:rPr>
              <w:rFonts w:ascii="Times New Roman" w:hAnsi="Times New Roman"/>
              <w:sz w:val="24"/>
              <w:szCs w:val="24"/>
              <w:lang w:val="en-GB"/>
            </w:rPr>
          </w:pPr>
        </w:p>
        <w:p w14:paraId="3A6E9F3F" w14:textId="40E008C8" w:rsidR="00983025" w:rsidRPr="0024393C" w:rsidRDefault="00C32238" w:rsidP="00983025">
          <w:pPr>
            <w:pStyle w:val="Listenabsatz"/>
            <w:numPr>
              <w:ilvl w:val="0"/>
              <w:numId w:val="11"/>
            </w:numPr>
            <w:spacing w:after="0" w:line="276" w:lineRule="auto"/>
            <w:rPr>
              <w:rFonts w:ascii="Times New Roman" w:hAnsi="Times New Roman"/>
              <w:sz w:val="24"/>
              <w:szCs w:val="24"/>
              <w:lang w:val="en-GB"/>
            </w:rPr>
          </w:pPr>
          <w:r w:rsidRPr="0024393C">
            <w:rPr>
              <w:rFonts w:ascii="Times New Roman" w:hAnsi="Times New Roman"/>
              <w:sz w:val="24"/>
              <w:szCs w:val="24"/>
              <w:lang w:val="en-GB"/>
            </w:rPr>
            <w:t xml:space="preserve">A portal with videos from streaming activities </w:t>
          </w:r>
        </w:p>
        <w:p w14:paraId="2CE2AD69" w14:textId="10702CAD" w:rsidR="00C32238" w:rsidRPr="0024393C" w:rsidRDefault="00C32238" w:rsidP="00983025">
          <w:pPr>
            <w:pStyle w:val="Listenabsatz"/>
            <w:numPr>
              <w:ilvl w:val="0"/>
              <w:numId w:val="12"/>
            </w:numPr>
            <w:spacing w:after="0" w:line="276" w:lineRule="auto"/>
            <w:rPr>
              <w:rFonts w:ascii="Times New Roman" w:hAnsi="Times New Roman"/>
              <w:sz w:val="24"/>
              <w:szCs w:val="24"/>
              <w:lang w:val="en-GB"/>
            </w:rPr>
          </w:pPr>
          <w:r w:rsidRPr="0024393C">
            <w:rPr>
              <w:rFonts w:ascii="Times New Roman" w:hAnsi="Times New Roman"/>
              <w:sz w:val="24"/>
              <w:szCs w:val="24"/>
              <w:lang w:val="en-GB"/>
            </w:rPr>
            <w:t>will be developed as a micro- social network providing users with a wide range of networking, information sharing and collaboration</w:t>
          </w:r>
          <w:r w:rsidR="00983025" w:rsidRPr="0024393C">
            <w:rPr>
              <w:rFonts w:ascii="Times New Roman" w:hAnsi="Times New Roman"/>
              <w:sz w:val="24"/>
              <w:szCs w:val="24"/>
              <w:lang w:val="en-GB"/>
            </w:rPr>
            <w:t xml:space="preserve"> </w:t>
          </w:r>
          <w:r w:rsidRPr="0024393C">
            <w:rPr>
              <w:rFonts w:ascii="Times New Roman" w:hAnsi="Times New Roman"/>
              <w:sz w:val="24"/>
              <w:szCs w:val="24"/>
              <w:lang w:val="en-GB"/>
            </w:rPr>
            <w:t>opportunities.</w:t>
          </w:r>
        </w:p>
        <w:p w14:paraId="5177A3B1" w14:textId="75CFAAFE" w:rsidR="00983025" w:rsidRPr="0024393C" w:rsidRDefault="00C32238" w:rsidP="00983025">
          <w:pPr>
            <w:pStyle w:val="Listenabsatz"/>
            <w:numPr>
              <w:ilvl w:val="0"/>
              <w:numId w:val="11"/>
            </w:numPr>
            <w:spacing w:after="0" w:line="276" w:lineRule="auto"/>
            <w:rPr>
              <w:rFonts w:ascii="Times New Roman" w:hAnsi="Times New Roman"/>
              <w:sz w:val="24"/>
              <w:szCs w:val="24"/>
              <w:lang w:val="en-GB"/>
            </w:rPr>
          </w:pPr>
          <w:r w:rsidRPr="0024393C">
            <w:rPr>
              <w:rFonts w:ascii="Times New Roman" w:hAnsi="Times New Roman"/>
              <w:sz w:val="24"/>
              <w:szCs w:val="24"/>
              <w:lang w:val="en-GB"/>
            </w:rPr>
            <w:t xml:space="preserve">A SAFE media strategy will be outlined and press releases, photographs, audio interviews, short videoclips will be produced at key stages to coincide with stakeholder events and partner meetings. </w:t>
          </w:r>
        </w:p>
        <w:p w14:paraId="66BBA795" w14:textId="160C511A" w:rsidR="00645090" w:rsidRPr="0024393C" w:rsidRDefault="00C32238" w:rsidP="00983025">
          <w:pPr>
            <w:pStyle w:val="Listenabsatz"/>
            <w:numPr>
              <w:ilvl w:val="0"/>
              <w:numId w:val="12"/>
            </w:numPr>
            <w:spacing w:after="0" w:line="276" w:lineRule="auto"/>
            <w:rPr>
              <w:rFonts w:ascii="Times New Roman" w:hAnsi="Times New Roman"/>
              <w:sz w:val="24"/>
              <w:szCs w:val="24"/>
              <w:lang w:val="en-GB"/>
            </w:rPr>
          </w:pPr>
          <w:r w:rsidRPr="0024393C">
            <w:rPr>
              <w:rFonts w:ascii="Times New Roman" w:hAnsi="Times New Roman"/>
              <w:b/>
              <w:sz w:val="24"/>
              <w:szCs w:val="24"/>
              <w:lang w:val="en-GB"/>
            </w:rPr>
            <w:t>A</w:t>
          </w:r>
          <w:r w:rsidR="00983025" w:rsidRPr="0024393C">
            <w:rPr>
              <w:rFonts w:ascii="Times New Roman" w:hAnsi="Times New Roman"/>
              <w:b/>
              <w:sz w:val="24"/>
              <w:szCs w:val="24"/>
              <w:lang w:val="en-GB"/>
            </w:rPr>
            <w:t xml:space="preserve"> </w:t>
          </w:r>
          <w:r w:rsidRPr="0024393C">
            <w:rPr>
              <w:rFonts w:ascii="Times New Roman" w:hAnsi="Times New Roman"/>
              <w:b/>
              <w:sz w:val="24"/>
              <w:szCs w:val="24"/>
              <w:lang w:val="en-GB"/>
            </w:rPr>
            <w:t>minimum of 4 press releases</w:t>
          </w:r>
          <w:r w:rsidRPr="0024393C">
            <w:rPr>
              <w:rFonts w:ascii="Times New Roman" w:hAnsi="Times New Roman"/>
              <w:sz w:val="24"/>
              <w:szCs w:val="24"/>
              <w:lang w:val="en-GB"/>
            </w:rPr>
            <w:t xml:space="preserve"> will be produced by each partner and distributed to relevant local</w:t>
          </w:r>
          <w:r w:rsidR="00983025" w:rsidRPr="0024393C">
            <w:rPr>
              <w:rFonts w:ascii="Times New Roman" w:hAnsi="Times New Roman"/>
              <w:sz w:val="24"/>
              <w:szCs w:val="24"/>
              <w:lang w:val="en-GB"/>
            </w:rPr>
            <w:t xml:space="preserve"> </w:t>
          </w:r>
          <w:r w:rsidRPr="0024393C">
            <w:rPr>
              <w:rFonts w:ascii="Times New Roman" w:hAnsi="Times New Roman"/>
              <w:sz w:val="24"/>
              <w:szCs w:val="24"/>
              <w:lang w:val="en-GB"/>
            </w:rPr>
            <w:t>media. The SAFE Partners will 'scrapbook' all media cuttings onto the project website and Facebook page.</w:t>
          </w:r>
        </w:p>
        <w:p w14:paraId="7D3CC8C5" w14:textId="77777777" w:rsidR="00645090" w:rsidRPr="0024393C" w:rsidRDefault="00645090" w:rsidP="00C32238">
          <w:pPr>
            <w:spacing w:after="0" w:line="276" w:lineRule="auto"/>
            <w:rPr>
              <w:rFonts w:ascii="Times New Roman" w:hAnsi="Times New Roman"/>
              <w:sz w:val="24"/>
              <w:szCs w:val="24"/>
              <w:lang w:val="en-GB"/>
            </w:rPr>
          </w:pPr>
        </w:p>
        <w:p w14:paraId="016CBBF9" w14:textId="4374006C" w:rsidR="00983025" w:rsidRPr="0024393C" w:rsidRDefault="00C32238" w:rsidP="00983025">
          <w:pPr>
            <w:pStyle w:val="Listenabsatz"/>
            <w:numPr>
              <w:ilvl w:val="0"/>
              <w:numId w:val="11"/>
            </w:numPr>
            <w:spacing w:after="0" w:line="276" w:lineRule="auto"/>
            <w:rPr>
              <w:rFonts w:ascii="Times New Roman" w:hAnsi="Times New Roman"/>
              <w:sz w:val="24"/>
              <w:szCs w:val="24"/>
              <w:lang w:val="en-GB"/>
            </w:rPr>
          </w:pPr>
          <w:r w:rsidRPr="0024393C">
            <w:rPr>
              <w:rFonts w:ascii="Times New Roman" w:hAnsi="Times New Roman"/>
              <w:sz w:val="24"/>
              <w:szCs w:val="24"/>
              <w:lang w:val="en-GB"/>
            </w:rPr>
            <w:t xml:space="preserve">An online newsletter will be distributed </w:t>
          </w:r>
          <w:r w:rsidRPr="0024393C">
            <w:rPr>
              <w:rFonts w:ascii="Times New Roman" w:hAnsi="Times New Roman"/>
              <w:b/>
              <w:sz w:val="24"/>
              <w:szCs w:val="24"/>
              <w:lang w:val="en-GB"/>
            </w:rPr>
            <w:t>in months 6, 12, 18 and 24.</w:t>
          </w:r>
          <w:r w:rsidRPr="0024393C">
            <w:rPr>
              <w:rFonts w:ascii="Times New Roman" w:hAnsi="Times New Roman"/>
              <w:sz w:val="24"/>
              <w:szCs w:val="24"/>
              <w:lang w:val="en-GB"/>
            </w:rPr>
            <w:t xml:space="preserve"> </w:t>
          </w:r>
        </w:p>
        <w:p w14:paraId="3E777973" w14:textId="0FA49D17" w:rsidR="00D018D1" w:rsidRPr="0024393C" w:rsidRDefault="00C32238" w:rsidP="00645090">
          <w:pPr>
            <w:pStyle w:val="Listenabsatz"/>
            <w:numPr>
              <w:ilvl w:val="0"/>
              <w:numId w:val="12"/>
            </w:numPr>
            <w:spacing w:after="0" w:line="276" w:lineRule="auto"/>
            <w:rPr>
              <w:rFonts w:ascii="Times New Roman" w:hAnsi="Times New Roman"/>
              <w:sz w:val="24"/>
              <w:szCs w:val="24"/>
              <w:lang w:val="en-GB"/>
            </w:rPr>
          </w:pPr>
          <w:r w:rsidRPr="0024393C">
            <w:rPr>
              <w:rFonts w:ascii="Times New Roman" w:hAnsi="Times New Roman"/>
              <w:sz w:val="24"/>
              <w:szCs w:val="24"/>
              <w:lang w:val="en-GB"/>
            </w:rPr>
            <w:t>Copies of all newsletters will</w:t>
          </w:r>
          <w:r w:rsidR="00983025" w:rsidRPr="0024393C">
            <w:rPr>
              <w:rFonts w:ascii="Times New Roman" w:hAnsi="Times New Roman"/>
              <w:sz w:val="24"/>
              <w:szCs w:val="24"/>
              <w:lang w:val="en-GB"/>
            </w:rPr>
            <w:t xml:space="preserve"> </w:t>
          </w:r>
          <w:r w:rsidRPr="0024393C">
            <w:rPr>
              <w:rFonts w:ascii="Times New Roman" w:hAnsi="Times New Roman"/>
              <w:sz w:val="24"/>
              <w:szCs w:val="24"/>
              <w:lang w:val="en-GB"/>
            </w:rPr>
            <w:t>be uploaded to the project website. It is expected that the newsletter will achieve a distribution level</w:t>
          </w:r>
          <w:r w:rsidR="00983025" w:rsidRPr="0024393C">
            <w:rPr>
              <w:rFonts w:ascii="Times New Roman" w:hAnsi="Times New Roman"/>
              <w:sz w:val="24"/>
              <w:szCs w:val="24"/>
              <w:lang w:val="en-GB"/>
            </w:rPr>
            <w:t xml:space="preserve"> </w:t>
          </w:r>
          <w:r w:rsidRPr="0024393C">
            <w:rPr>
              <w:rFonts w:ascii="Times New Roman" w:hAnsi="Times New Roman"/>
              <w:sz w:val="24"/>
              <w:szCs w:val="24"/>
              <w:lang w:val="en-GB"/>
            </w:rPr>
            <w:t>of at least &gt;</w:t>
          </w:r>
          <w:r w:rsidR="00983025" w:rsidRPr="0024393C">
            <w:rPr>
              <w:rFonts w:ascii="Times New Roman" w:hAnsi="Times New Roman"/>
              <w:sz w:val="24"/>
              <w:szCs w:val="24"/>
              <w:lang w:val="en-GB"/>
            </w:rPr>
            <w:t>2.</w:t>
          </w:r>
          <w:r w:rsidRPr="0024393C">
            <w:rPr>
              <w:rFonts w:ascii="Times New Roman" w:hAnsi="Times New Roman"/>
              <w:sz w:val="24"/>
              <w:szCs w:val="24"/>
              <w:lang w:val="en-GB"/>
            </w:rPr>
            <w:t>000 recipients during the project life-cycle.</w:t>
          </w:r>
        </w:p>
        <w:p w14:paraId="392B4576" w14:textId="77777777" w:rsidR="00D018D1" w:rsidRPr="0024393C" w:rsidRDefault="00D018D1" w:rsidP="00D018D1">
          <w:pPr>
            <w:pStyle w:val="Listenabsatz"/>
            <w:spacing w:after="0" w:line="276" w:lineRule="auto"/>
            <w:ind w:left="1440"/>
            <w:rPr>
              <w:rFonts w:ascii="Times New Roman" w:hAnsi="Times New Roman"/>
              <w:sz w:val="24"/>
              <w:szCs w:val="24"/>
              <w:lang w:val="en-GB"/>
            </w:rPr>
          </w:pPr>
        </w:p>
        <w:p w14:paraId="4CE4B926" w14:textId="4C148BFE" w:rsidR="00645090" w:rsidRPr="0024393C" w:rsidRDefault="00C32238" w:rsidP="00D018D1">
          <w:pPr>
            <w:pStyle w:val="Listenabsatz"/>
            <w:numPr>
              <w:ilvl w:val="0"/>
              <w:numId w:val="11"/>
            </w:numPr>
            <w:spacing w:after="0" w:line="276" w:lineRule="auto"/>
            <w:rPr>
              <w:rFonts w:ascii="Times New Roman" w:hAnsi="Times New Roman"/>
              <w:sz w:val="24"/>
              <w:szCs w:val="24"/>
              <w:lang w:val="en-GB"/>
            </w:rPr>
          </w:pPr>
          <w:r w:rsidRPr="0024393C">
            <w:rPr>
              <w:rFonts w:ascii="Times New Roman" w:hAnsi="Times New Roman"/>
              <w:sz w:val="24"/>
              <w:szCs w:val="24"/>
              <w:lang w:val="en-GB"/>
            </w:rPr>
            <w:t>Printed project information leaflets and invitations will be produced coinciding with the planned</w:t>
          </w:r>
          <w:r w:rsidR="00983025" w:rsidRPr="0024393C">
            <w:rPr>
              <w:rFonts w:ascii="Times New Roman" w:hAnsi="Times New Roman"/>
              <w:sz w:val="24"/>
              <w:szCs w:val="24"/>
              <w:lang w:val="en-GB"/>
            </w:rPr>
            <w:t xml:space="preserve"> </w:t>
          </w:r>
          <w:r w:rsidRPr="0024393C">
            <w:rPr>
              <w:rFonts w:ascii="Times New Roman" w:hAnsi="Times New Roman"/>
              <w:sz w:val="24"/>
              <w:szCs w:val="24"/>
              <w:lang w:val="en-GB"/>
            </w:rPr>
            <w:t>workshops, seminar and conferences.</w:t>
          </w:r>
        </w:p>
        <w:p w14:paraId="744F6FE1" w14:textId="77777777" w:rsidR="00645090" w:rsidRPr="0024393C" w:rsidRDefault="00645090" w:rsidP="00645090">
          <w:pPr>
            <w:spacing w:after="0" w:line="276" w:lineRule="auto"/>
            <w:rPr>
              <w:rFonts w:ascii="Times New Roman" w:hAnsi="Times New Roman"/>
              <w:sz w:val="24"/>
              <w:szCs w:val="24"/>
              <w:lang w:val="en-GB"/>
            </w:rPr>
          </w:pPr>
        </w:p>
        <w:p w14:paraId="004384EF" w14:textId="394F7B86" w:rsidR="00983025" w:rsidRPr="0024393C" w:rsidRDefault="00C32238" w:rsidP="00983025">
          <w:pPr>
            <w:pStyle w:val="Listenabsatz"/>
            <w:numPr>
              <w:ilvl w:val="0"/>
              <w:numId w:val="11"/>
            </w:numPr>
            <w:spacing w:after="0" w:line="276" w:lineRule="auto"/>
            <w:rPr>
              <w:rFonts w:ascii="Times New Roman" w:hAnsi="Times New Roman"/>
              <w:sz w:val="24"/>
              <w:szCs w:val="24"/>
              <w:lang w:val="en-GB"/>
            </w:rPr>
          </w:pPr>
          <w:r w:rsidRPr="0024393C">
            <w:rPr>
              <w:rFonts w:ascii="Times New Roman" w:hAnsi="Times New Roman"/>
              <w:sz w:val="24"/>
              <w:szCs w:val="24"/>
              <w:lang w:val="en-GB"/>
            </w:rPr>
            <w:t xml:space="preserve">A short video-documentary tracing the development of the project will be produced. </w:t>
          </w:r>
        </w:p>
        <w:p w14:paraId="5B0598A7" w14:textId="2E8065DD" w:rsidR="00D018D1" w:rsidRPr="0024393C" w:rsidRDefault="00C32238" w:rsidP="00645090">
          <w:pPr>
            <w:pStyle w:val="Listenabsatz"/>
            <w:numPr>
              <w:ilvl w:val="0"/>
              <w:numId w:val="12"/>
            </w:numPr>
            <w:spacing w:after="0" w:line="276" w:lineRule="auto"/>
            <w:rPr>
              <w:rFonts w:ascii="Times New Roman" w:hAnsi="Times New Roman"/>
              <w:sz w:val="24"/>
              <w:szCs w:val="24"/>
              <w:lang w:val="en-GB"/>
            </w:rPr>
          </w:pPr>
          <w:r w:rsidRPr="0024393C">
            <w:rPr>
              <w:rFonts w:ascii="Times New Roman" w:hAnsi="Times New Roman"/>
              <w:sz w:val="24"/>
              <w:szCs w:val="24"/>
              <w:lang w:val="en-GB"/>
            </w:rPr>
            <w:t>The video will</w:t>
          </w:r>
          <w:r w:rsidR="00983025" w:rsidRPr="0024393C">
            <w:rPr>
              <w:rFonts w:ascii="Times New Roman" w:hAnsi="Times New Roman"/>
              <w:sz w:val="24"/>
              <w:szCs w:val="24"/>
              <w:lang w:val="en-GB"/>
            </w:rPr>
            <w:t xml:space="preserve"> </w:t>
          </w:r>
          <w:r w:rsidRPr="0024393C">
            <w:rPr>
              <w:rFonts w:ascii="Times New Roman" w:hAnsi="Times New Roman"/>
              <w:sz w:val="24"/>
              <w:szCs w:val="24"/>
              <w:lang w:val="en-GB"/>
            </w:rPr>
            <w:t>clearly articulate the need for innovative hybrid approaches in times of COVID-19 and the chances of streaming approaches in school education. It will be uploaded to all the SAFE web and social media platforms developed.</w:t>
          </w:r>
        </w:p>
        <w:p w14:paraId="0ED0AAA0" w14:textId="77777777" w:rsidR="00D018D1" w:rsidRPr="0024393C" w:rsidRDefault="00D018D1" w:rsidP="00D018D1">
          <w:pPr>
            <w:pStyle w:val="Listenabsatz"/>
            <w:spacing w:after="0" w:line="276" w:lineRule="auto"/>
            <w:ind w:left="1440"/>
            <w:rPr>
              <w:rFonts w:ascii="Times New Roman" w:hAnsi="Times New Roman"/>
              <w:sz w:val="24"/>
              <w:szCs w:val="24"/>
              <w:lang w:val="en-GB"/>
            </w:rPr>
          </w:pPr>
        </w:p>
        <w:p w14:paraId="70E63CCF" w14:textId="77777777" w:rsidR="00D018D1" w:rsidRPr="0024393C" w:rsidRDefault="00C32238" w:rsidP="00D018D1">
          <w:pPr>
            <w:pStyle w:val="Listenabsatz"/>
            <w:numPr>
              <w:ilvl w:val="0"/>
              <w:numId w:val="11"/>
            </w:numPr>
            <w:spacing w:after="0" w:line="276" w:lineRule="auto"/>
            <w:rPr>
              <w:rFonts w:ascii="Times New Roman" w:hAnsi="Times New Roman"/>
              <w:sz w:val="24"/>
              <w:szCs w:val="24"/>
              <w:lang w:val="en-GB"/>
            </w:rPr>
          </w:pPr>
          <w:r w:rsidRPr="0024393C">
            <w:rPr>
              <w:rFonts w:ascii="Times New Roman" w:hAnsi="Times New Roman"/>
              <w:sz w:val="24"/>
              <w:szCs w:val="24"/>
              <w:lang w:val="en-GB"/>
            </w:rPr>
            <w:t xml:space="preserve">Specific networks will be targeted for dissemination actions. </w:t>
          </w:r>
        </w:p>
        <w:p w14:paraId="18F107F4" w14:textId="7AC28B84" w:rsidR="00C32238" w:rsidRPr="0024393C" w:rsidRDefault="00C32238" w:rsidP="00D018D1">
          <w:pPr>
            <w:pStyle w:val="Listenabsatz"/>
            <w:numPr>
              <w:ilvl w:val="1"/>
              <w:numId w:val="11"/>
            </w:numPr>
            <w:spacing w:after="0" w:line="276" w:lineRule="auto"/>
            <w:rPr>
              <w:rFonts w:ascii="Times New Roman" w:hAnsi="Times New Roman"/>
              <w:sz w:val="24"/>
              <w:szCs w:val="24"/>
              <w:lang w:val="en-GB"/>
            </w:rPr>
          </w:pPr>
          <w:r w:rsidRPr="0024393C">
            <w:rPr>
              <w:rFonts w:ascii="Times New Roman" w:hAnsi="Times New Roman"/>
              <w:sz w:val="24"/>
              <w:szCs w:val="24"/>
              <w:lang w:val="en-GB"/>
            </w:rPr>
            <w:t>For example, all online newsletters will</w:t>
          </w:r>
          <w:r w:rsidR="00D018D1" w:rsidRPr="0024393C">
            <w:rPr>
              <w:rFonts w:ascii="Times New Roman" w:hAnsi="Times New Roman"/>
              <w:sz w:val="24"/>
              <w:szCs w:val="24"/>
              <w:lang w:val="en-GB"/>
            </w:rPr>
            <w:t xml:space="preserve"> </w:t>
          </w:r>
          <w:r w:rsidRPr="0024393C">
            <w:rPr>
              <w:rFonts w:ascii="Times New Roman" w:hAnsi="Times New Roman"/>
              <w:sz w:val="24"/>
              <w:szCs w:val="24"/>
              <w:lang w:val="en-GB"/>
            </w:rPr>
            <w:t>be distributed through the E.N.T.E.R. - European Network for Transfer and Exploitation of EU Project</w:t>
          </w:r>
          <w:r w:rsidR="00D018D1" w:rsidRPr="0024393C">
            <w:rPr>
              <w:rFonts w:ascii="Times New Roman" w:hAnsi="Times New Roman"/>
              <w:sz w:val="24"/>
              <w:szCs w:val="24"/>
              <w:lang w:val="en-GB"/>
            </w:rPr>
            <w:t xml:space="preserve"> </w:t>
          </w:r>
          <w:r w:rsidRPr="0024393C">
            <w:rPr>
              <w:rFonts w:ascii="Times New Roman" w:hAnsi="Times New Roman"/>
              <w:sz w:val="24"/>
              <w:szCs w:val="24"/>
              <w:lang w:val="en-GB"/>
            </w:rPr>
            <w:t xml:space="preserve">Results which has over 750 members; IBN - Innovation and Business Network; UEAPME - </w:t>
          </w:r>
          <w:proofErr w:type="spellStart"/>
          <w:r w:rsidRPr="0024393C">
            <w:rPr>
              <w:rFonts w:ascii="Times New Roman" w:hAnsi="Times New Roman"/>
              <w:sz w:val="24"/>
              <w:szCs w:val="24"/>
              <w:lang w:val="en-GB"/>
            </w:rPr>
            <w:t>EuropeanAssociation</w:t>
          </w:r>
          <w:proofErr w:type="spellEnd"/>
          <w:r w:rsidRPr="0024393C">
            <w:rPr>
              <w:rFonts w:ascii="Times New Roman" w:hAnsi="Times New Roman"/>
              <w:sz w:val="24"/>
              <w:szCs w:val="24"/>
              <w:lang w:val="en-GB"/>
            </w:rPr>
            <w:t xml:space="preserve"> of Craft, Small and Medium-sized Enterprises; ETEN - European Teachers </w:t>
          </w:r>
          <w:proofErr w:type="spellStart"/>
          <w:r w:rsidRPr="0024393C">
            <w:rPr>
              <w:rFonts w:ascii="Times New Roman" w:hAnsi="Times New Roman"/>
              <w:sz w:val="24"/>
              <w:szCs w:val="24"/>
              <w:lang w:val="en-GB"/>
            </w:rPr>
            <w:t>EducationNetwork</w:t>
          </w:r>
          <w:proofErr w:type="spellEnd"/>
          <w:r w:rsidRPr="0024393C">
            <w:rPr>
              <w:rFonts w:ascii="Times New Roman" w:hAnsi="Times New Roman"/>
              <w:sz w:val="24"/>
              <w:szCs w:val="24"/>
              <w:lang w:val="en-GB"/>
            </w:rPr>
            <w:t>; EUNET - European Network for Education &amp; Training.</w:t>
          </w:r>
        </w:p>
        <w:p w14:paraId="29AE1C5A" w14:textId="77777777" w:rsidR="00466760" w:rsidRPr="0024393C" w:rsidRDefault="00466760" w:rsidP="00696CD5">
          <w:pPr>
            <w:spacing w:line="276" w:lineRule="auto"/>
            <w:rPr>
              <w:rFonts w:ascii="Times New Roman" w:hAnsi="Times New Roman"/>
              <w:sz w:val="24"/>
              <w:szCs w:val="24"/>
              <w:lang w:val="en-GB"/>
            </w:rPr>
          </w:pPr>
        </w:p>
        <w:p w14:paraId="37B5BF28" w14:textId="77777777" w:rsidR="004B2DD6" w:rsidRPr="0024393C" w:rsidRDefault="00466760" w:rsidP="00696CD5">
          <w:pPr>
            <w:spacing w:line="276" w:lineRule="auto"/>
            <w:rPr>
              <w:rFonts w:ascii="Times New Roman" w:hAnsi="Times New Roman"/>
              <w:sz w:val="24"/>
              <w:szCs w:val="24"/>
              <w:lang w:val="en-GB"/>
            </w:rPr>
          </w:pPr>
          <w:r w:rsidRPr="0024393C">
            <w:rPr>
              <w:rFonts w:ascii="Times New Roman" w:hAnsi="Times New Roman"/>
              <w:sz w:val="24"/>
              <w:szCs w:val="24"/>
              <w:lang w:val="en-GB"/>
            </w:rPr>
            <w:t>Finally, each partner will keep a Dissemination Log, continuously evaluate the results of dissemination activities, and plan the next steps accordingly. Dissemination actions and results will be discussed in all project transnational meetings.</w:t>
          </w:r>
        </w:p>
        <w:p w14:paraId="2777B72E" w14:textId="77777777" w:rsidR="004B2DD6" w:rsidRPr="0024393C" w:rsidRDefault="004B2DD6" w:rsidP="00696CD5">
          <w:pPr>
            <w:spacing w:line="276" w:lineRule="auto"/>
            <w:rPr>
              <w:rFonts w:ascii="Times New Roman" w:hAnsi="Times New Roman"/>
              <w:sz w:val="24"/>
              <w:szCs w:val="24"/>
              <w:lang w:val="en-GB"/>
            </w:rPr>
          </w:pPr>
        </w:p>
        <w:p w14:paraId="4531A3B3" w14:textId="77777777" w:rsidR="004B2DD6" w:rsidRPr="0024393C" w:rsidRDefault="004B2DD6" w:rsidP="00696CD5">
          <w:pPr>
            <w:spacing w:line="276" w:lineRule="auto"/>
            <w:rPr>
              <w:rFonts w:ascii="Arial" w:hAnsi="Arial" w:cs="Arial"/>
              <w:lang w:val="en-GB"/>
            </w:rPr>
          </w:pPr>
        </w:p>
        <w:p w14:paraId="6D72E6D1" w14:textId="52E9CA08" w:rsidR="004B2DD6" w:rsidRPr="0024393C" w:rsidRDefault="004B2DD6" w:rsidP="00757722">
          <w:pPr>
            <w:pStyle w:val="berschrift2"/>
            <w:spacing w:line="276" w:lineRule="auto"/>
            <w:rPr>
              <w:color w:val="auto"/>
              <w:lang w:val="en-GB"/>
            </w:rPr>
          </w:pPr>
          <w:bookmarkStart w:id="10" w:name="_Toc74338071"/>
          <w:r w:rsidRPr="0024393C">
            <w:rPr>
              <w:color w:val="auto"/>
              <w:lang w:val="en-GB"/>
            </w:rPr>
            <w:t xml:space="preserve">Annex 1: Dissemination Log Template of </w:t>
          </w:r>
          <w:r w:rsidR="0093038E" w:rsidRPr="0024393C">
            <w:rPr>
              <w:color w:val="auto"/>
              <w:lang w:val="en-GB"/>
            </w:rPr>
            <w:t>SAFE</w:t>
          </w:r>
          <w:bookmarkEnd w:id="10"/>
        </w:p>
        <w:p w14:paraId="2E2C17D4" w14:textId="77777777" w:rsidR="0033722A" w:rsidRPr="0024393C" w:rsidRDefault="0033722A" w:rsidP="0033722A">
          <w:pPr>
            <w:rPr>
              <w:lang w:val="en-GB"/>
            </w:rPr>
          </w:pPr>
        </w:p>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4"/>
            <w:gridCol w:w="677"/>
            <w:gridCol w:w="173"/>
            <w:gridCol w:w="97"/>
            <w:gridCol w:w="47"/>
            <w:gridCol w:w="534"/>
            <w:gridCol w:w="1026"/>
            <w:gridCol w:w="250"/>
            <w:gridCol w:w="1277"/>
            <w:gridCol w:w="32"/>
            <w:gridCol w:w="1701"/>
            <w:gridCol w:w="110"/>
            <w:gridCol w:w="33"/>
            <w:gridCol w:w="1926"/>
          </w:tblGrid>
          <w:tr w:rsidR="0024393C" w:rsidRPr="0024393C" w14:paraId="61476E4D"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4D416834" w14:textId="1C1CF5F3" w:rsidR="00434D34" w:rsidRPr="0024393C" w:rsidRDefault="0033722A" w:rsidP="001C288D">
                <w:pPr>
                  <w:suppressAutoHyphens/>
                  <w:spacing w:before="240"/>
                  <w:ind w:left="-567" w:right="-574"/>
                  <w:jc w:val="center"/>
                  <w:rPr>
                    <w:rFonts w:eastAsia="Times New Roman" w:cs="Arial"/>
                    <w:b/>
                    <w:iCs/>
                    <w:sz w:val="28"/>
                    <w:szCs w:val="20"/>
                    <w:lang w:eastAsia="ar-SA"/>
                  </w:rPr>
                </w:pPr>
                <w:r w:rsidRPr="0024393C">
                  <w:rPr>
                    <w:rFonts w:eastAsia="Times New Roman" w:cs="Arial"/>
                    <w:b/>
                    <w:iCs/>
                    <w:sz w:val="28"/>
                    <w:szCs w:val="20"/>
                    <w:lang w:eastAsia="ar-SA"/>
                  </w:rPr>
                  <w:t>PA</w:t>
                </w:r>
                <w:r w:rsidR="00434D34" w:rsidRPr="0024393C">
                  <w:rPr>
                    <w:rFonts w:eastAsia="Times New Roman" w:cs="Arial"/>
                    <w:b/>
                    <w:iCs/>
                    <w:sz w:val="28"/>
                    <w:szCs w:val="20"/>
                    <w:lang w:eastAsia="ar-SA"/>
                  </w:rPr>
                  <w:t xml:space="preserve">RTNER: </w:t>
                </w:r>
                <w:r w:rsidRPr="0024393C">
                  <w:rPr>
                    <w:rFonts w:eastAsia="Times New Roman" w:cs="Arial"/>
                    <w:iCs/>
                    <w:sz w:val="28"/>
                    <w:szCs w:val="20"/>
                    <w:lang w:eastAsia="ar-SA"/>
                  </w:rPr>
                  <w:t>xxx</w:t>
                </w:r>
              </w:p>
            </w:tc>
          </w:tr>
          <w:tr w:rsidR="0024393C" w:rsidRPr="0024393C" w14:paraId="447AAA67"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C5F70E5" w14:textId="77777777" w:rsidR="00434D34" w:rsidRPr="0024393C" w:rsidRDefault="00434D34" w:rsidP="001C288D">
                <w:pPr>
                  <w:suppressAutoHyphens/>
                  <w:spacing w:before="240"/>
                  <w:ind w:left="-567" w:right="-574"/>
                  <w:jc w:val="center"/>
                  <w:rPr>
                    <w:rFonts w:eastAsia="Times New Roman" w:cs="Arial"/>
                    <w:b/>
                    <w:iCs/>
                    <w:sz w:val="28"/>
                    <w:szCs w:val="20"/>
                    <w:lang w:eastAsia="ar-SA"/>
                  </w:rPr>
                </w:pPr>
                <w:r w:rsidRPr="0024393C">
                  <w:rPr>
                    <w:rFonts w:eastAsia="Times New Roman" w:cs="Arial"/>
                    <w:b/>
                    <w:iCs/>
                    <w:sz w:val="28"/>
                    <w:szCs w:val="20"/>
                    <w:lang w:eastAsia="ar-SA"/>
                  </w:rPr>
                  <w:t>ONLINE</w:t>
                </w:r>
              </w:p>
            </w:tc>
          </w:tr>
          <w:tr w:rsidR="0024393C" w:rsidRPr="0024393C" w14:paraId="5074FB1D"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0E80783" w14:textId="77777777" w:rsidR="00434D34" w:rsidRPr="0024393C" w:rsidRDefault="00434D34" w:rsidP="001C288D">
                <w:pPr>
                  <w:suppressAutoHyphens/>
                  <w:ind w:left="-567" w:right="-574"/>
                  <w:jc w:val="both"/>
                  <w:rPr>
                    <w:rFonts w:eastAsia="Times New Roman" w:cs="Arial"/>
                    <w:b/>
                    <w:iCs/>
                    <w:sz w:val="28"/>
                    <w:szCs w:val="20"/>
                    <w:lang w:val="en-GB" w:eastAsia="ar-SA"/>
                  </w:rPr>
                </w:pPr>
                <w:r w:rsidRPr="0024393C">
                  <w:rPr>
                    <w:rFonts w:eastAsia="Times New Roman" w:cs="Arial"/>
                    <w:b/>
                    <w:iCs/>
                    <w:sz w:val="28"/>
                    <w:szCs w:val="20"/>
                    <w:lang w:val="en-GB" w:eastAsia="ar-SA"/>
                  </w:rPr>
                  <w:t xml:space="preserve">       </w:t>
                </w:r>
                <w:r w:rsidRPr="0024393C">
                  <w:rPr>
                    <w:rFonts w:eastAsia="Times New Roman" w:cs="Arial"/>
                    <w:b/>
                    <w:iCs/>
                    <w:sz w:val="26"/>
                    <w:szCs w:val="26"/>
                    <w:lang w:val="en-GB" w:eastAsia="ar-SA"/>
                  </w:rPr>
                  <w:t xml:space="preserve">Publishing info/news on project’s website </w:t>
                </w:r>
              </w:p>
            </w:tc>
          </w:tr>
          <w:tr w:rsidR="0024393C" w:rsidRPr="0024393C" w14:paraId="1F46A70B" w14:textId="77777777" w:rsidTr="00434D34">
            <w:trPr>
              <w:trHeight w:val="198"/>
            </w:trPr>
            <w:tc>
              <w:tcPr>
                <w:tcW w:w="26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32D26F2A" w14:textId="77777777" w:rsidR="00434D34" w:rsidRPr="0024393C" w:rsidRDefault="00434D34" w:rsidP="001C288D">
                <w:pPr>
                  <w:jc w:val="both"/>
                  <w:rPr>
                    <w:rFonts w:cs="Arial"/>
                    <w:b/>
                    <w:iCs/>
                    <w:lang w:val="en-GB" w:eastAsia="el-GR"/>
                  </w:rPr>
                </w:pPr>
                <w:bookmarkStart w:id="11" w:name="_Hlk66973226"/>
                <w:r w:rsidRPr="0024393C">
                  <w:rPr>
                    <w:rFonts w:cs="Arial"/>
                    <w:b/>
                    <w:iCs/>
                    <w:lang w:val="en-GB"/>
                  </w:rPr>
                  <w:t>Titles, short description, names, web-addresses etc.</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hideMark/>
              </w:tcPr>
              <w:p w14:paraId="4DFF59C0" w14:textId="77777777" w:rsidR="00434D34" w:rsidRPr="0024393C" w:rsidRDefault="00434D34" w:rsidP="001C288D">
                <w:pPr>
                  <w:jc w:val="both"/>
                  <w:rPr>
                    <w:rFonts w:cs="Arial"/>
                    <w:b/>
                    <w:iCs/>
                    <w:lang w:val="en-GB" w:eastAsia="el-GR"/>
                  </w:rPr>
                </w:pPr>
                <w:r w:rsidRPr="0024393C">
                  <w:rPr>
                    <w:rFonts w:cs="Arial"/>
                    <w:b/>
                    <w:iCs/>
                  </w:rPr>
                  <w:t>Date and Place: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22FD21" w14:textId="77777777" w:rsidR="00434D34" w:rsidRPr="0024393C" w:rsidRDefault="00434D34" w:rsidP="001C288D">
                <w:pPr>
                  <w:jc w:val="both"/>
                  <w:rPr>
                    <w:rFonts w:cs="Arial"/>
                    <w:b/>
                    <w:iCs/>
                    <w:lang w:val="en-GB" w:eastAsia="el-GR"/>
                  </w:rPr>
                </w:pPr>
                <w:r w:rsidRPr="0024393C">
                  <w:rPr>
                    <w:rFonts w:cs="Arial"/>
                    <w:b/>
                    <w:iCs/>
                  </w:rPr>
                  <w:t xml:space="preserve">Target Group(s): </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5155C7C9" w14:textId="77777777" w:rsidR="00434D34" w:rsidRPr="0024393C" w:rsidRDefault="00434D34" w:rsidP="001C288D">
                <w:pPr>
                  <w:jc w:val="both"/>
                  <w:rPr>
                    <w:rFonts w:cs="Arial"/>
                    <w:b/>
                    <w:iCs/>
                    <w:lang w:val="en-GB" w:eastAsia="el-GR"/>
                  </w:rPr>
                </w:pPr>
                <w:r w:rsidRPr="0024393C">
                  <w:rPr>
                    <w:rFonts w:cs="Arial"/>
                    <w:b/>
                    <w:iCs/>
                  </w:rPr>
                  <w:t>Numbers Reached:</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2DE39F7" w14:textId="77777777" w:rsidR="00434D34" w:rsidRPr="0024393C" w:rsidRDefault="00434D34" w:rsidP="001C288D">
                <w:pPr>
                  <w:jc w:val="both"/>
                  <w:rPr>
                    <w:rFonts w:cs="Arial"/>
                    <w:b/>
                    <w:iCs/>
                  </w:rPr>
                </w:pPr>
                <w:r w:rsidRPr="0024393C">
                  <w:rPr>
                    <w:rFonts w:cs="Arial"/>
                    <w:b/>
                    <w:iCs/>
                  </w:rPr>
                  <w:t>Kind of documentation available</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0262B1AB" w14:textId="46CBFCE2" w:rsidR="00434D34" w:rsidRPr="0024393C" w:rsidRDefault="00434D34" w:rsidP="001C288D">
                <w:pPr>
                  <w:jc w:val="both"/>
                  <w:rPr>
                    <w:rFonts w:cs="Arial"/>
                    <w:b/>
                    <w:iCs/>
                  </w:rPr>
                </w:pPr>
                <w:r w:rsidRPr="0024393C">
                  <w:rPr>
                    <w:rFonts w:cs="Arial"/>
                    <w:b/>
                    <w:iCs/>
                  </w:rPr>
                  <w:t>Level (L = local; R = regional; N = national; E = EU; O = Outside E</w:t>
                </w:r>
                <w:r w:rsidR="00757722" w:rsidRPr="0024393C">
                  <w:rPr>
                    <w:rFonts w:cs="Arial"/>
                    <w:b/>
                    <w:iCs/>
                  </w:rPr>
                  <w:t>U</w:t>
                </w:r>
                <w:r w:rsidRPr="0024393C">
                  <w:rPr>
                    <w:rFonts w:cs="Arial"/>
                    <w:b/>
                    <w:iCs/>
                  </w:rPr>
                  <w:t>)</w:t>
                </w:r>
              </w:p>
            </w:tc>
          </w:tr>
          <w:bookmarkEnd w:id="11"/>
          <w:tr w:rsidR="0024393C" w:rsidRPr="0024393C" w14:paraId="1AF2935D" w14:textId="77777777" w:rsidTr="00434D34">
            <w:trPr>
              <w:trHeight w:val="198"/>
            </w:trPr>
            <w:tc>
              <w:tcPr>
                <w:tcW w:w="2622" w:type="dxa"/>
                <w:gridSpan w:val="3"/>
                <w:tcBorders>
                  <w:top w:val="single" w:sz="4" w:space="0" w:color="auto"/>
                  <w:left w:val="single" w:sz="4" w:space="0" w:color="auto"/>
                  <w:bottom w:val="single" w:sz="4" w:space="0" w:color="auto"/>
                  <w:right w:val="single" w:sz="4" w:space="0" w:color="auto"/>
                </w:tcBorders>
                <w:shd w:val="clear" w:color="auto" w:fill="auto"/>
              </w:tcPr>
              <w:p w14:paraId="74831422" w14:textId="77777777" w:rsidR="00434D34" w:rsidRPr="0024393C" w:rsidRDefault="00434D34" w:rsidP="001C288D">
                <w:pPr>
                  <w:jc w:val="both"/>
                  <w:rPr>
                    <w:rFonts w:cs="Arial"/>
                    <w:iCs/>
                    <w:lang w:val="en-GB" w:eastAsia="el-GR"/>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63A8439A" w14:textId="77777777" w:rsidR="00434D34" w:rsidRPr="0024393C" w:rsidRDefault="00434D34" w:rsidP="001C288D">
                <w:pPr>
                  <w:jc w:val="both"/>
                  <w:rPr>
                    <w:rFonts w:cs="Arial"/>
                    <w:iCs/>
                    <w:lang w:val="en-GB" w:eastAsia="el-GR"/>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9365079" w14:textId="77777777" w:rsidR="00434D34" w:rsidRPr="0024393C" w:rsidRDefault="00434D34" w:rsidP="001C288D">
                <w:pPr>
                  <w:jc w:val="both"/>
                  <w:rPr>
                    <w:rFonts w:cs="Arial"/>
                    <w:iCs/>
                    <w:lang w:val="en-GB" w:eastAsia="el-G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3BA1084"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4187AA2"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4A257B28" w14:textId="77777777" w:rsidR="00434D34" w:rsidRPr="0024393C" w:rsidRDefault="00434D34" w:rsidP="001C288D">
                <w:pPr>
                  <w:jc w:val="both"/>
                  <w:rPr>
                    <w:rFonts w:cs="Arial"/>
                    <w:iCs/>
                    <w:lang w:val="en-GB" w:eastAsia="el-GR"/>
                  </w:rPr>
                </w:pPr>
              </w:p>
            </w:tc>
          </w:tr>
          <w:tr w:rsidR="0024393C" w:rsidRPr="0024393C" w14:paraId="262E16CA" w14:textId="77777777" w:rsidTr="00434D34">
            <w:trPr>
              <w:trHeight w:val="198"/>
            </w:trPr>
            <w:tc>
              <w:tcPr>
                <w:tcW w:w="2622" w:type="dxa"/>
                <w:gridSpan w:val="3"/>
                <w:tcBorders>
                  <w:top w:val="single" w:sz="4" w:space="0" w:color="auto"/>
                  <w:left w:val="single" w:sz="4" w:space="0" w:color="auto"/>
                  <w:bottom w:val="single" w:sz="4" w:space="0" w:color="auto"/>
                  <w:right w:val="single" w:sz="4" w:space="0" w:color="auto"/>
                </w:tcBorders>
                <w:shd w:val="clear" w:color="auto" w:fill="auto"/>
              </w:tcPr>
              <w:p w14:paraId="670C047D" w14:textId="77777777" w:rsidR="00434D34" w:rsidRPr="0024393C" w:rsidRDefault="00434D34" w:rsidP="001C288D">
                <w:pPr>
                  <w:jc w:val="both"/>
                  <w:rPr>
                    <w:rFonts w:cs="Arial"/>
                    <w:iCs/>
                    <w:lang w:val="en-GB" w:eastAsia="el-GR"/>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531527F8" w14:textId="77777777" w:rsidR="00434D34" w:rsidRPr="0024393C" w:rsidRDefault="00434D34" w:rsidP="001C288D">
                <w:pPr>
                  <w:jc w:val="both"/>
                  <w:rPr>
                    <w:rFonts w:cs="Arial"/>
                    <w:iCs/>
                    <w:lang w:val="en-GB" w:eastAsia="el-GR"/>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DAB38E5" w14:textId="77777777" w:rsidR="00434D34" w:rsidRPr="0024393C" w:rsidRDefault="00434D34" w:rsidP="001C288D">
                <w:pPr>
                  <w:jc w:val="both"/>
                  <w:rPr>
                    <w:rFonts w:cs="Arial"/>
                    <w:iCs/>
                    <w:lang w:val="en-GB" w:eastAsia="el-G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CB2A74B"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CC8DD0F"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0D5691B" w14:textId="77777777" w:rsidR="00434D34" w:rsidRPr="0024393C" w:rsidRDefault="00434D34" w:rsidP="001C288D">
                <w:pPr>
                  <w:jc w:val="both"/>
                  <w:rPr>
                    <w:rFonts w:cs="Arial"/>
                    <w:iCs/>
                    <w:lang w:val="en-GB" w:eastAsia="el-GR"/>
                  </w:rPr>
                </w:pPr>
              </w:p>
            </w:tc>
          </w:tr>
          <w:tr w:rsidR="0024393C" w:rsidRPr="0024393C" w14:paraId="19EBB492" w14:textId="77777777" w:rsidTr="00434D34">
            <w:trPr>
              <w:trHeight w:val="198"/>
            </w:trPr>
            <w:tc>
              <w:tcPr>
                <w:tcW w:w="2622" w:type="dxa"/>
                <w:gridSpan w:val="3"/>
                <w:tcBorders>
                  <w:top w:val="single" w:sz="4" w:space="0" w:color="auto"/>
                  <w:left w:val="single" w:sz="4" w:space="0" w:color="auto"/>
                  <w:bottom w:val="single" w:sz="4" w:space="0" w:color="auto"/>
                  <w:right w:val="single" w:sz="4" w:space="0" w:color="auto"/>
                </w:tcBorders>
                <w:shd w:val="clear" w:color="auto" w:fill="auto"/>
              </w:tcPr>
              <w:p w14:paraId="512CFF06" w14:textId="77777777" w:rsidR="00434D34" w:rsidRPr="0024393C" w:rsidRDefault="00434D34" w:rsidP="001C288D">
                <w:pPr>
                  <w:jc w:val="both"/>
                  <w:rPr>
                    <w:rFonts w:cs="Arial"/>
                    <w:iCs/>
                    <w:lang w:val="en-GB" w:eastAsia="el-GR"/>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4640797F" w14:textId="77777777" w:rsidR="00434D34" w:rsidRPr="0024393C" w:rsidRDefault="00434D34" w:rsidP="001C288D">
                <w:pPr>
                  <w:jc w:val="both"/>
                  <w:rPr>
                    <w:rFonts w:cs="Arial"/>
                    <w:iCs/>
                    <w:lang w:val="en-GB" w:eastAsia="el-GR"/>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281E1B1" w14:textId="77777777" w:rsidR="00434D34" w:rsidRPr="0024393C" w:rsidRDefault="00434D34" w:rsidP="001C288D">
                <w:pPr>
                  <w:jc w:val="both"/>
                  <w:rPr>
                    <w:rFonts w:cs="Arial"/>
                    <w:iCs/>
                    <w:lang w:val="en-GB" w:eastAsia="el-G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BBC1400"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9580F87"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02588B7C" w14:textId="77777777" w:rsidR="00434D34" w:rsidRPr="0024393C" w:rsidRDefault="00434D34" w:rsidP="001C288D">
                <w:pPr>
                  <w:jc w:val="both"/>
                  <w:rPr>
                    <w:rFonts w:cs="Arial"/>
                    <w:iCs/>
                    <w:lang w:val="en-GB" w:eastAsia="el-GR"/>
                  </w:rPr>
                </w:pPr>
              </w:p>
            </w:tc>
          </w:tr>
          <w:tr w:rsidR="0024393C" w:rsidRPr="0024393C" w14:paraId="41A593C0"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027AF214" w14:textId="51B920B3" w:rsidR="00434D34" w:rsidRPr="0024393C" w:rsidRDefault="00434D34" w:rsidP="001C288D">
                <w:pPr>
                  <w:suppressAutoHyphens/>
                  <w:ind w:right="-574"/>
                  <w:jc w:val="both"/>
                  <w:rPr>
                    <w:rFonts w:eastAsia="Times New Roman" w:cs="Arial"/>
                    <w:b/>
                    <w:iCs/>
                    <w:sz w:val="26"/>
                    <w:szCs w:val="26"/>
                    <w:lang w:val="en-GB" w:eastAsia="ar-SA"/>
                  </w:rPr>
                </w:pPr>
                <w:r w:rsidRPr="0024393C">
                  <w:rPr>
                    <w:rFonts w:eastAsia="Times New Roman" w:cs="Arial"/>
                    <w:b/>
                    <w:iCs/>
                    <w:sz w:val="26"/>
                    <w:szCs w:val="26"/>
                    <w:lang w:val="en-GB" w:eastAsia="ar-SA"/>
                  </w:rPr>
                  <w:t xml:space="preserve">Establishment of relevant links to the </w:t>
                </w:r>
                <w:r w:rsidR="00381767" w:rsidRPr="0024393C">
                  <w:rPr>
                    <w:rFonts w:eastAsia="Times New Roman" w:cs="Arial"/>
                    <w:b/>
                    <w:iCs/>
                    <w:sz w:val="26"/>
                    <w:szCs w:val="26"/>
                    <w:lang w:val="en-GB" w:eastAsia="ar-SA"/>
                  </w:rPr>
                  <w:t>SAFE</w:t>
                </w:r>
                <w:r w:rsidRPr="0024393C">
                  <w:rPr>
                    <w:rFonts w:eastAsia="Times New Roman" w:cs="Arial"/>
                    <w:b/>
                    <w:iCs/>
                    <w:sz w:val="26"/>
                    <w:szCs w:val="26"/>
                    <w:lang w:val="en-GB" w:eastAsia="ar-SA"/>
                  </w:rPr>
                  <w:t xml:space="preserve"> website from other sites</w:t>
                </w:r>
              </w:p>
            </w:tc>
          </w:tr>
          <w:tr w:rsidR="0024393C" w:rsidRPr="0024393C" w14:paraId="482DD87F"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08220638" w14:textId="77777777" w:rsidR="00434D34" w:rsidRPr="0024393C" w:rsidRDefault="00434D34" w:rsidP="001C288D">
                <w:pPr>
                  <w:jc w:val="both"/>
                  <w:rPr>
                    <w:rFonts w:cs="Arial"/>
                    <w:b/>
                    <w:iCs/>
                    <w:lang w:val="en-GB" w:eastAsia="el-GR"/>
                  </w:rPr>
                </w:pPr>
                <w:r w:rsidRPr="0024393C">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55582E" w14:textId="77777777" w:rsidR="00434D34" w:rsidRPr="0024393C" w:rsidRDefault="00434D34" w:rsidP="001C288D">
                <w:pPr>
                  <w:jc w:val="both"/>
                  <w:rPr>
                    <w:rFonts w:cs="Arial"/>
                    <w:b/>
                    <w:iCs/>
                    <w:lang w:val="en-GB" w:eastAsia="el-GR"/>
                  </w:rPr>
                </w:pPr>
                <w:r w:rsidRPr="0024393C">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11249B47" w14:textId="77777777" w:rsidR="00434D34" w:rsidRPr="0024393C" w:rsidRDefault="00434D34" w:rsidP="001C288D">
                <w:pPr>
                  <w:jc w:val="both"/>
                  <w:rPr>
                    <w:rFonts w:cs="Arial"/>
                    <w:b/>
                    <w:iCs/>
                    <w:lang w:val="en-GB" w:eastAsia="el-GR"/>
                  </w:rPr>
                </w:pPr>
                <w:r w:rsidRPr="0024393C">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65BFF8" w14:textId="77777777" w:rsidR="00434D34" w:rsidRPr="0024393C" w:rsidRDefault="00434D34" w:rsidP="001C288D">
                <w:pPr>
                  <w:jc w:val="both"/>
                  <w:rPr>
                    <w:rFonts w:cs="Arial"/>
                    <w:b/>
                    <w:iCs/>
                    <w:lang w:val="en-GB" w:eastAsia="el-GR"/>
                  </w:rPr>
                </w:pPr>
                <w:r w:rsidRPr="0024393C">
                  <w:rPr>
                    <w:rFonts w:cs="Arial"/>
                    <w:b/>
                    <w:iCs/>
                  </w:rPr>
                  <w:t>Numbers Reached:</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E826A62" w14:textId="77777777" w:rsidR="00434D34" w:rsidRPr="0024393C" w:rsidRDefault="00434D34" w:rsidP="001C288D">
                <w:pPr>
                  <w:jc w:val="both"/>
                  <w:rPr>
                    <w:rFonts w:cs="Arial"/>
                    <w:b/>
                    <w:iCs/>
                  </w:rPr>
                </w:pPr>
                <w:r w:rsidRPr="0024393C">
                  <w:rPr>
                    <w:rFonts w:cs="Arial"/>
                    <w:b/>
                    <w:iCs/>
                  </w:rPr>
                  <w:t>Kind of documentation available</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3C37EA8C" w14:textId="3AFAE62E" w:rsidR="00434D34" w:rsidRPr="0024393C" w:rsidRDefault="00434D34" w:rsidP="001C288D">
                <w:pPr>
                  <w:jc w:val="both"/>
                  <w:rPr>
                    <w:rFonts w:cs="Arial"/>
                    <w:b/>
                    <w:iCs/>
                  </w:rPr>
                </w:pPr>
                <w:r w:rsidRPr="0024393C">
                  <w:rPr>
                    <w:rFonts w:cs="Arial"/>
                    <w:b/>
                    <w:iCs/>
                  </w:rPr>
                  <w:t>Level (L = local; R = regional; N = national; E = EU; O = Outside EU)</w:t>
                </w:r>
              </w:p>
            </w:tc>
          </w:tr>
          <w:tr w:rsidR="0024393C" w:rsidRPr="0024393C" w14:paraId="78EC3D3E"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21D75F99"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5E7B33CB"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377EC9F7"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1616CCB1"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3B7727A"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2FAF736F" w14:textId="77777777" w:rsidR="00434D34" w:rsidRPr="0024393C" w:rsidRDefault="00434D34" w:rsidP="001C288D">
                <w:pPr>
                  <w:jc w:val="both"/>
                  <w:rPr>
                    <w:rFonts w:cs="Arial"/>
                    <w:iCs/>
                    <w:lang w:val="en-GB" w:eastAsia="el-GR"/>
                  </w:rPr>
                </w:pPr>
              </w:p>
            </w:tc>
          </w:tr>
          <w:tr w:rsidR="0024393C" w:rsidRPr="0024393C" w14:paraId="1B9B8BD6"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19F65E26"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1B869D91"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16577B47"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3520FDBA"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DB2A57B"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9834283" w14:textId="77777777" w:rsidR="00434D34" w:rsidRPr="0024393C" w:rsidRDefault="00434D34" w:rsidP="001C288D">
                <w:pPr>
                  <w:jc w:val="both"/>
                  <w:rPr>
                    <w:rFonts w:cs="Arial"/>
                    <w:iCs/>
                    <w:lang w:val="en-GB" w:eastAsia="el-GR"/>
                  </w:rPr>
                </w:pPr>
              </w:p>
            </w:tc>
          </w:tr>
          <w:tr w:rsidR="0024393C" w:rsidRPr="0024393C" w14:paraId="173CB971"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395047F7"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57E5A38C"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1FC02361"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919FAD5"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4B898DD"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18CD4E2C" w14:textId="77777777" w:rsidR="00434D34" w:rsidRPr="0024393C" w:rsidRDefault="00434D34" w:rsidP="001C288D">
                <w:pPr>
                  <w:jc w:val="both"/>
                  <w:rPr>
                    <w:rFonts w:cs="Arial"/>
                    <w:iCs/>
                    <w:lang w:val="en-GB" w:eastAsia="el-GR"/>
                  </w:rPr>
                </w:pPr>
              </w:p>
            </w:tc>
          </w:tr>
          <w:tr w:rsidR="0024393C" w:rsidRPr="0024393C" w14:paraId="74B1CD88"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0FA2D428" w14:textId="77777777" w:rsidR="00434D34" w:rsidRPr="0024393C" w:rsidRDefault="00434D34" w:rsidP="001C288D">
                <w:pPr>
                  <w:suppressAutoHyphens/>
                  <w:ind w:right="-574"/>
                  <w:jc w:val="both"/>
                  <w:rPr>
                    <w:rFonts w:eastAsia="Times New Roman" w:cs="Arial"/>
                    <w:b/>
                    <w:iCs/>
                    <w:sz w:val="26"/>
                    <w:szCs w:val="26"/>
                    <w:lang w:val="en-GB" w:eastAsia="ar-SA"/>
                  </w:rPr>
                </w:pPr>
                <w:r w:rsidRPr="0024393C">
                  <w:rPr>
                    <w:rFonts w:eastAsia="Times New Roman" w:cs="Arial"/>
                    <w:b/>
                    <w:iCs/>
                    <w:sz w:val="26"/>
                    <w:szCs w:val="26"/>
                    <w:lang w:val="en-GB" w:eastAsia="ar-SA"/>
                  </w:rPr>
                  <w:t>Distribution of digital newsletters, announcements, and info via e-mail</w:t>
                </w:r>
              </w:p>
            </w:tc>
          </w:tr>
          <w:tr w:rsidR="0024393C" w:rsidRPr="0024393C" w14:paraId="27E8D380"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6426D3CA" w14:textId="77777777" w:rsidR="00434D34" w:rsidRPr="0024393C" w:rsidRDefault="00434D34" w:rsidP="001C288D">
                <w:pPr>
                  <w:jc w:val="both"/>
                  <w:rPr>
                    <w:rFonts w:cs="Arial"/>
                    <w:b/>
                    <w:iCs/>
                    <w:lang w:val="en-GB" w:eastAsia="el-GR"/>
                  </w:rPr>
                </w:pPr>
                <w:r w:rsidRPr="0024393C">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4097D01D" w14:textId="77777777" w:rsidR="00434D34" w:rsidRPr="0024393C" w:rsidRDefault="00434D34" w:rsidP="001C288D">
                <w:pPr>
                  <w:jc w:val="both"/>
                  <w:rPr>
                    <w:rFonts w:cs="Arial"/>
                    <w:b/>
                    <w:iCs/>
                    <w:lang w:val="en-GB" w:eastAsia="el-GR"/>
                  </w:rPr>
                </w:pPr>
                <w:r w:rsidRPr="0024393C">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1B17B94F" w14:textId="77777777" w:rsidR="00434D34" w:rsidRPr="0024393C" w:rsidRDefault="00434D34" w:rsidP="001C288D">
                <w:pPr>
                  <w:jc w:val="both"/>
                  <w:rPr>
                    <w:rFonts w:cs="Arial"/>
                    <w:b/>
                    <w:iCs/>
                    <w:lang w:val="en-GB" w:eastAsia="el-GR"/>
                  </w:rPr>
                </w:pPr>
                <w:r w:rsidRPr="0024393C">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2CDE31" w14:textId="77777777" w:rsidR="00434D34" w:rsidRPr="0024393C" w:rsidRDefault="00434D34" w:rsidP="001C288D">
                <w:pPr>
                  <w:jc w:val="both"/>
                  <w:rPr>
                    <w:rFonts w:cs="Arial"/>
                    <w:b/>
                    <w:iCs/>
                    <w:lang w:val="en-GB" w:eastAsia="el-GR"/>
                  </w:rPr>
                </w:pPr>
                <w:r w:rsidRPr="0024393C">
                  <w:rPr>
                    <w:rFonts w:cs="Arial"/>
                    <w:b/>
                    <w:iCs/>
                  </w:rPr>
                  <w:t>Numbers Reached:</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C54FD7A" w14:textId="77777777" w:rsidR="00434D34" w:rsidRPr="0024393C" w:rsidRDefault="00434D34" w:rsidP="001C288D">
                <w:pPr>
                  <w:jc w:val="both"/>
                  <w:rPr>
                    <w:rFonts w:cs="Arial"/>
                    <w:b/>
                    <w:iCs/>
                  </w:rPr>
                </w:pPr>
                <w:r w:rsidRPr="0024393C">
                  <w:rPr>
                    <w:rFonts w:cs="Arial"/>
                    <w:b/>
                    <w:iCs/>
                  </w:rPr>
                  <w:t>Kind of documentation available</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138D1EF2" w14:textId="30D3734C" w:rsidR="00434D34" w:rsidRPr="0024393C" w:rsidRDefault="00434D34" w:rsidP="001C288D">
                <w:pPr>
                  <w:jc w:val="both"/>
                  <w:rPr>
                    <w:rFonts w:cs="Arial"/>
                    <w:b/>
                    <w:iCs/>
                  </w:rPr>
                </w:pPr>
                <w:r w:rsidRPr="0024393C">
                  <w:rPr>
                    <w:rFonts w:cs="Arial"/>
                    <w:b/>
                    <w:iCs/>
                  </w:rPr>
                  <w:t>Level (L = local; R = regional; N = national; E = EU; O = Outside E</w:t>
                </w:r>
                <w:r w:rsidR="00757722" w:rsidRPr="0024393C">
                  <w:rPr>
                    <w:rFonts w:cs="Arial"/>
                    <w:b/>
                    <w:iCs/>
                  </w:rPr>
                  <w:t>U</w:t>
                </w:r>
                <w:r w:rsidRPr="0024393C">
                  <w:rPr>
                    <w:rFonts w:cs="Arial"/>
                    <w:b/>
                    <w:iCs/>
                  </w:rPr>
                  <w:t>)</w:t>
                </w:r>
              </w:p>
            </w:tc>
          </w:tr>
          <w:tr w:rsidR="0024393C" w:rsidRPr="0024393C" w14:paraId="7FFED4F8"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2A06A813"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5C6A9AD2"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00C253CB"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3A153CA2"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BC3DAEF"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03B2DE17" w14:textId="77777777" w:rsidR="00434D34" w:rsidRPr="0024393C" w:rsidRDefault="00434D34" w:rsidP="001C288D">
                <w:pPr>
                  <w:jc w:val="both"/>
                  <w:rPr>
                    <w:rFonts w:cs="Arial"/>
                    <w:iCs/>
                    <w:lang w:val="en-GB" w:eastAsia="el-GR"/>
                  </w:rPr>
                </w:pPr>
              </w:p>
            </w:tc>
          </w:tr>
          <w:tr w:rsidR="0024393C" w:rsidRPr="0024393C" w14:paraId="2AE3B4A6"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6E3D2C45"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3BD84EC6"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7452D792"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924ED7B"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8B761D3"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7E30A2D5" w14:textId="77777777" w:rsidR="00434D34" w:rsidRPr="0024393C" w:rsidRDefault="00434D34" w:rsidP="001C288D">
                <w:pPr>
                  <w:jc w:val="both"/>
                  <w:rPr>
                    <w:rFonts w:cs="Arial"/>
                    <w:iCs/>
                    <w:lang w:val="en-GB" w:eastAsia="el-GR"/>
                  </w:rPr>
                </w:pPr>
              </w:p>
            </w:tc>
          </w:tr>
          <w:tr w:rsidR="0024393C" w:rsidRPr="0024393C" w14:paraId="63E348F1"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7C96141A"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248E1472"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79B31B93"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6735BF26"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3F3129D"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F1DC389" w14:textId="77777777" w:rsidR="00434D34" w:rsidRPr="0024393C" w:rsidRDefault="00434D34" w:rsidP="001C288D">
                <w:pPr>
                  <w:jc w:val="both"/>
                  <w:rPr>
                    <w:rFonts w:cs="Arial"/>
                    <w:iCs/>
                    <w:lang w:val="en-GB" w:eastAsia="el-GR"/>
                  </w:rPr>
                </w:pPr>
              </w:p>
            </w:tc>
          </w:tr>
          <w:tr w:rsidR="0024393C" w:rsidRPr="0024393C" w14:paraId="34643765"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1722E3A" w14:textId="0B9C7ADD" w:rsidR="00434D34" w:rsidRPr="0024393C" w:rsidRDefault="00434D34" w:rsidP="001C288D">
                <w:pPr>
                  <w:suppressAutoHyphens/>
                  <w:ind w:right="-574"/>
                  <w:jc w:val="both"/>
                  <w:rPr>
                    <w:rFonts w:eastAsia="Times New Roman" w:cs="Arial"/>
                    <w:b/>
                    <w:iCs/>
                    <w:sz w:val="26"/>
                    <w:szCs w:val="26"/>
                    <w:lang w:val="en-GB" w:eastAsia="ar-SA"/>
                  </w:rPr>
                </w:pPr>
                <w:r w:rsidRPr="0024393C">
                  <w:rPr>
                    <w:rFonts w:eastAsia="Times New Roman" w:cs="Arial"/>
                    <w:b/>
                    <w:iCs/>
                    <w:sz w:val="26"/>
                    <w:szCs w:val="26"/>
                    <w:lang w:val="en-GB" w:eastAsia="ar-SA"/>
                  </w:rPr>
                  <w:t xml:space="preserve">Use of online social networks to disseminate </w:t>
                </w:r>
                <w:r w:rsidR="00381767" w:rsidRPr="0024393C">
                  <w:rPr>
                    <w:rFonts w:eastAsia="Times New Roman" w:cs="Arial"/>
                    <w:b/>
                    <w:iCs/>
                    <w:sz w:val="26"/>
                    <w:szCs w:val="26"/>
                    <w:lang w:val="en-GB" w:eastAsia="ar-SA"/>
                  </w:rPr>
                  <w:t>SAFE</w:t>
                </w:r>
                <w:r w:rsidRPr="0024393C">
                  <w:rPr>
                    <w:rFonts w:eastAsia="Times New Roman" w:cs="Arial"/>
                    <w:b/>
                    <w:iCs/>
                    <w:sz w:val="26"/>
                    <w:szCs w:val="26"/>
                    <w:lang w:val="en-GB" w:eastAsia="ar-SA"/>
                  </w:rPr>
                  <w:t xml:space="preserve"> info</w:t>
                </w:r>
              </w:p>
            </w:tc>
          </w:tr>
          <w:tr w:rsidR="0024393C" w:rsidRPr="0024393C" w14:paraId="1EEA9E4A"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03ADECBF" w14:textId="77777777" w:rsidR="00434D34" w:rsidRPr="0024393C" w:rsidRDefault="00434D34" w:rsidP="001C288D">
                <w:pPr>
                  <w:jc w:val="both"/>
                  <w:rPr>
                    <w:rFonts w:cs="Arial"/>
                    <w:b/>
                    <w:iCs/>
                    <w:lang w:val="en-GB" w:eastAsia="el-GR"/>
                  </w:rPr>
                </w:pPr>
                <w:r w:rsidRPr="0024393C">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426000B4" w14:textId="77777777" w:rsidR="00434D34" w:rsidRPr="0024393C" w:rsidRDefault="00434D34" w:rsidP="001C288D">
                <w:pPr>
                  <w:jc w:val="both"/>
                  <w:rPr>
                    <w:rFonts w:cs="Arial"/>
                    <w:b/>
                    <w:iCs/>
                    <w:lang w:val="en-GB" w:eastAsia="el-GR"/>
                  </w:rPr>
                </w:pPr>
                <w:r w:rsidRPr="0024393C">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07BE66" w14:textId="77777777" w:rsidR="00434D34" w:rsidRPr="0024393C" w:rsidRDefault="00434D34" w:rsidP="001C288D">
                <w:pPr>
                  <w:jc w:val="both"/>
                  <w:rPr>
                    <w:rFonts w:cs="Arial"/>
                    <w:b/>
                    <w:iCs/>
                    <w:lang w:val="en-GB" w:eastAsia="el-GR"/>
                  </w:rPr>
                </w:pPr>
                <w:r w:rsidRPr="0024393C">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20340E" w14:textId="77777777" w:rsidR="00434D34" w:rsidRPr="0024393C" w:rsidRDefault="00434D34" w:rsidP="001C288D">
                <w:pPr>
                  <w:jc w:val="both"/>
                  <w:rPr>
                    <w:rFonts w:cs="Arial"/>
                    <w:b/>
                    <w:iCs/>
                    <w:lang w:val="en-GB" w:eastAsia="el-GR"/>
                  </w:rPr>
                </w:pPr>
                <w:r w:rsidRPr="0024393C">
                  <w:rPr>
                    <w:rFonts w:cs="Arial"/>
                    <w:b/>
                    <w:iCs/>
                  </w:rPr>
                  <w:t>Numbers Reached:</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A79F798" w14:textId="77777777" w:rsidR="00434D34" w:rsidRPr="0024393C" w:rsidRDefault="00434D34" w:rsidP="001C288D">
                <w:pPr>
                  <w:jc w:val="both"/>
                  <w:rPr>
                    <w:rFonts w:cs="Arial"/>
                    <w:b/>
                    <w:iCs/>
                  </w:rPr>
                </w:pPr>
                <w:r w:rsidRPr="0024393C">
                  <w:rPr>
                    <w:rFonts w:cs="Arial"/>
                    <w:b/>
                    <w:iCs/>
                  </w:rPr>
                  <w:t>Kind of documentation available</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141C5B63" w14:textId="77777777" w:rsidR="00434D34" w:rsidRPr="0024393C" w:rsidRDefault="00434D34" w:rsidP="001C288D">
                <w:pPr>
                  <w:jc w:val="both"/>
                  <w:rPr>
                    <w:rFonts w:cs="Arial"/>
                    <w:b/>
                    <w:iCs/>
                  </w:rPr>
                </w:pPr>
                <w:r w:rsidRPr="0024393C">
                  <w:rPr>
                    <w:rFonts w:cs="Arial"/>
                    <w:b/>
                    <w:iCs/>
                  </w:rPr>
                  <w:t xml:space="preserve">Level (L = local; R = regional; N = national; E = EU; O = Outside </w:t>
                </w:r>
                <w:proofErr w:type="gramStart"/>
                <w:r w:rsidRPr="0024393C">
                  <w:rPr>
                    <w:rFonts w:cs="Arial"/>
                    <w:b/>
                    <w:iCs/>
                  </w:rPr>
                  <w:t>EU )</w:t>
                </w:r>
                <w:proofErr w:type="gramEnd"/>
              </w:p>
            </w:tc>
          </w:tr>
          <w:tr w:rsidR="0024393C" w:rsidRPr="0024393C" w14:paraId="78803DAD"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29C72EA3"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5954EE11"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2A3DEDA0"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4D1D8BC"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1747453"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0B9F4755" w14:textId="77777777" w:rsidR="00434D34" w:rsidRPr="0024393C" w:rsidRDefault="00434D34" w:rsidP="001C288D">
                <w:pPr>
                  <w:jc w:val="both"/>
                  <w:rPr>
                    <w:rFonts w:cs="Arial"/>
                    <w:iCs/>
                    <w:lang w:val="en-GB" w:eastAsia="el-GR"/>
                  </w:rPr>
                </w:pPr>
              </w:p>
            </w:tc>
          </w:tr>
          <w:tr w:rsidR="0024393C" w:rsidRPr="0024393C" w14:paraId="75360BA1"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6ACAFFB8"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08C12903"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754F129B"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7589BF30"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0789072"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C4A3091" w14:textId="77777777" w:rsidR="00434D34" w:rsidRPr="0024393C" w:rsidRDefault="00434D34" w:rsidP="001C288D">
                <w:pPr>
                  <w:jc w:val="both"/>
                  <w:rPr>
                    <w:rFonts w:cs="Arial"/>
                    <w:iCs/>
                    <w:lang w:val="fr-FR" w:eastAsia="el-GR"/>
                  </w:rPr>
                </w:pPr>
              </w:p>
            </w:tc>
          </w:tr>
          <w:tr w:rsidR="0024393C" w:rsidRPr="0024393C" w14:paraId="22243725"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3569217D" w14:textId="77777777" w:rsidR="00434D34" w:rsidRPr="0024393C" w:rsidRDefault="00434D34" w:rsidP="001C288D">
                <w:pPr>
                  <w:jc w:val="both"/>
                  <w:rPr>
                    <w:rFonts w:cs="Arial"/>
                    <w:iCs/>
                    <w:lang w:val="fr-FR"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1D3697F2" w14:textId="77777777" w:rsidR="00434D34" w:rsidRPr="0024393C" w:rsidRDefault="00434D34" w:rsidP="001C288D">
                <w:pPr>
                  <w:jc w:val="both"/>
                  <w:rPr>
                    <w:rFonts w:cs="Arial"/>
                    <w:iCs/>
                    <w:lang w:val="fr-FR"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526FE918" w14:textId="77777777" w:rsidR="00434D34" w:rsidRPr="0024393C" w:rsidRDefault="00434D34" w:rsidP="001C288D">
                <w:pPr>
                  <w:jc w:val="both"/>
                  <w:rPr>
                    <w:rFonts w:cs="Arial"/>
                    <w:iCs/>
                    <w:lang w:val="fr-FR"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A4E10D1" w14:textId="77777777" w:rsidR="00434D34" w:rsidRPr="0024393C" w:rsidRDefault="00434D34" w:rsidP="001C288D">
                <w:pPr>
                  <w:jc w:val="both"/>
                  <w:rPr>
                    <w:rFonts w:cs="Arial"/>
                    <w:iCs/>
                    <w:lang w:val="fr-FR"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FE7E643" w14:textId="77777777" w:rsidR="00434D34" w:rsidRPr="0024393C" w:rsidRDefault="00434D34" w:rsidP="001C288D">
                <w:pPr>
                  <w:jc w:val="both"/>
                  <w:rPr>
                    <w:rFonts w:cs="Arial"/>
                    <w:iCs/>
                    <w:lang w:val="fr-FR"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4E7964FE" w14:textId="77777777" w:rsidR="00434D34" w:rsidRPr="0024393C" w:rsidRDefault="00434D34" w:rsidP="001C288D">
                <w:pPr>
                  <w:jc w:val="both"/>
                  <w:rPr>
                    <w:rFonts w:cs="Arial"/>
                    <w:iCs/>
                    <w:lang w:val="fr-FR" w:eastAsia="el-GR"/>
                  </w:rPr>
                </w:pPr>
              </w:p>
            </w:tc>
          </w:tr>
          <w:tr w:rsidR="0024393C" w:rsidRPr="0024393C" w14:paraId="3F3342D0" w14:textId="77777777" w:rsidTr="00434D34">
            <w:trPr>
              <w:trHeight w:val="642"/>
            </w:trPr>
            <w:tc>
              <w:tcPr>
                <w:tcW w:w="9828" w:type="dxa"/>
                <w:gridSpan w:val="15"/>
                <w:tcBorders>
                  <w:top w:val="single" w:sz="4" w:space="0" w:color="auto"/>
                  <w:left w:val="single" w:sz="4" w:space="0" w:color="auto"/>
                  <w:bottom w:val="single" w:sz="4" w:space="0" w:color="auto"/>
                  <w:right w:val="single" w:sz="4" w:space="0" w:color="auto"/>
                </w:tcBorders>
                <w:shd w:val="clear" w:color="auto" w:fill="auto"/>
              </w:tcPr>
              <w:p w14:paraId="62645C3C" w14:textId="77777777" w:rsidR="00434D34" w:rsidRPr="0024393C" w:rsidRDefault="00434D34" w:rsidP="001C288D">
                <w:pPr>
                  <w:jc w:val="center"/>
                  <w:rPr>
                    <w:rFonts w:cs="Arial"/>
                    <w:b/>
                    <w:iCs/>
                    <w:lang w:val="en-GB" w:eastAsia="el-GR"/>
                  </w:rPr>
                </w:pPr>
                <w:r w:rsidRPr="0024393C">
                  <w:rPr>
                    <w:rFonts w:cs="Arial"/>
                    <w:b/>
                    <w:iCs/>
                    <w:lang w:val="en-GB"/>
                  </w:rPr>
                  <w:t>Other types of online activities/actions:</w:t>
                </w:r>
              </w:p>
            </w:tc>
          </w:tr>
          <w:tr w:rsidR="0024393C" w:rsidRPr="0024393C" w14:paraId="0DD798A0" w14:textId="77777777" w:rsidTr="00434D34">
            <w:trPr>
              <w:trHeight w:val="642"/>
            </w:trPr>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2C96F750" w14:textId="77777777" w:rsidR="00434D34" w:rsidRPr="0024393C" w:rsidRDefault="00434D34" w:rsidP="001C288D">
                <w:pPr>
                  <w:jc w:val="center"/>
                  <w:rPr>
                    <w:rFonts w:cs="Arial"/>
                    <w:b/>
                    <w:iCs/>
                    <w:lang w:val="en-GB"/>
                  </w:rPr>
                </w:pPr>
                <w:r w:rsidRPr="0024393C">
                  <w:rPr>
                    <w:rFonts w:cs="Arial"/>
                    <w:b/>
                    <w:iCs/>
                    <w:lang w:val="en-GB"/>
                  </w:rPr>
                  <w:t>Titles, short description, names, web-addresses etc.</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69A720F" w14:textId="77777777" w:rsidR="00434D34" w:rsidRPr="0024393C" w:rsidRDefault="00434D34" w:rsidP="001C288D">
                <w:pPr>
                  <w:jc w:val="center"/>
                  <w:rPr>
                    <w:rFonts w:cs="Arial"/>
                    <w:b/>
                    <w:iCs/>
                  </w:rPr>
                </w:pPr>
                <w:r w:rsidRPr="0024393C">
                  <w:rPr>
                    <w:rFonts w:cs="Arial"/>
                    <w:b/>
                    <w:iCs/>
                  </w:rPr>
                  <w:t>Date and Place:</w:t>
                </w:r>
              </w:p>
            </w:tc>
            <w:tc>
              <w:tcPr>
                <w:tcW w:w="1704" w:type="dxa"/>
                <w:gridSpan w:val="4"/>
                <w:tcBorders>
                  <w:top w:val="single" w:sz="4" w:space="0" w:color="auto"/>
                  <w:left w:val="single" w:sz="4" w:space="0" w:color="auto"/>
                  <w:bottom w:val="single" w:sz="4" w:space="0" w:color="auto"/>
                  <w:right w:val="single" w:sz="4" w:space="0" w:color="auto"/>
                </w:tcBorders>
                <w:shd w:val="clear" w:color="auto" w:fill="auto"/>
              </w:tcPr>
              <w:p w14:paraId="5E16738D" w14:textId="77777777" w:rsidR="00434D34" w:rsidRPr="0024393C" w:rsidRDefault="00434D34" w:rsidP="001C288D">
                <w:pPr>
                  <w:jc w:val="center"/>
                  <w:rPr>
                    <w:rFonts w:cs="Arial"/>
                    <w:b/>
                    <w:iCs/>
                  </w:rPr>
                </w:pPr>
                <w:r w:rsidRPr="0024393C">
                  <w:rPr>
                    <w:rFonts w:cs="Arial"/>
                    <w:b/>
                    <w:iCs/>
                  </w:rPr>
                  <w:t xml:space="preserve">Target Group(s):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1E5BDAB7" w14:textId="77777777" w:rsidR="00434D34" w:rsidRPr="0024393C" w:rsidRDefault="00434D34" w:rsidP="001C288D">
                <w:pPr>
                  <w:jc w:val="center"/>
                  <w:rPr>
                    <w:rFonts w:cs="Arial"/>
                    <w:b/>
                    <w:iCs/>
                  </w:rPr>
                </w:pPr>
                <w:r w:rsidRPr="0024393C">
                  <w:rPr>
                    <w:rFonts w:cs="Arial"/>
                    <w:b/>
                    <w:iCs/>
                  </w:rPr>
                  <w:t>Numbers Reached: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E266F0" w14:textId="77777777" w:rsidR="00434D34" w:rsidRPr="0024393C" w:rsidRDefault="00434D34" w:rsidP="001C288D">
                <w:pPr>
                  <w:jc w:val="center"/>
                  <w:rPr>
                    <w:rFonts w:cs="Arial"/>
                    <w:b/>
                    <w:iCs/>
                  </w:rPr>
                </w:pPr>
                <w:r w:rsidRPr="0024393C">
                  <w:rPr>
                    <w:rFonts w:cs="Arial"/>
                    <w:b/>
                    <w:iCs/>
                  </w:rPr>
                  <w:t>Kind of documentation available</w:t>
                </w:r>
              </w:p>
            </w:tc>
            <w:tc>
              <w:tcPr>
                <w:tcW w:w="2069" w:type="dxa"/>
                <w:gridSpan w:val="3"/>
                <w:tcBorders>
                  <w:top w:val="single" w:sz="4" w:space="0" w:color="auto"/>
                  <w:left w:val="single" w:sz="4" w:space="0" w:color="auto"/>
                  <w:bottom w:val="single" w:sz="4" w:space="0" w:color="auto"/>
                  <w:right w:val="single" w:sz="4" w:space="0" w:color="auto"/>
                </w:tcBorders>
                <w:shd w:val="clear" w:color="auto" w:fill="auto"/>
              </w:tcPr>
              <w:p w14:paraId="3C93D177" w14:textId="77777777" w:rsidR="00434D34" w:rsidRPr="0024393C" w:rsidRDefault="00434D34" w:rsidP="001C288D">
                <w:pPr>
                  <w:jc w:val="center"/>
                  <w:rPr>
                    <w:rFonts w:cs="Arial"/>
                    <w:b/>
                    <w:iCs/>
                  </w:rPr>
                </w:pPr>
                <w:r w:rsidRPr="0024393C">
                  <w:rPr>
                    <w:rFonts w:cs="Arial"/>
                    <w:b/>
                    <w:iCs/>
                  </w:rPr>
                  <w:t xml:space="preserve">Level (L = local; R = regional; N = national; E = EU; O = Outside </w:t>
                </w:r>
                <w:proofErr w:type="gramStart"/>
                <w:r w:rsidRPr="0024393C">
                  <w:rPr>
                    <w:rFonts w:cs="Arial"/>
                    <w:b/>
                    <w:iCs/>
                  </w:rPr>
                  <w:t>EU )</w:t>
                </w:r>
                <w:proofErr w:type="gramEnd"/>
              </w:p>
            </w:tc>
          </w:tr>
          <w:tr w:rsidR="0024393C" w:rsidRPr="0024393C" w14:paraId="623EE04F" w14:textId="77777777" w:rsidTr="00434D34">
            <w:trPr>
              <w:trHeight w:val="642"/>
            </w:trPr>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2306F629" w14:textId="77777777" w:rsidR="00434D34" w:rsidRPr="0024393C" w:rsidRDefault="00434D34" w:rsidP="001C288D">
                <w:pPr>
                  <w:rPr>
                    <w:rFonts w:cstheme="minorHAnsi"/>
                    <w:i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5D1E5A09" w14:textId="77777777" w:rsidR="00434D34" w:rsidRPr="0024393C" w:rsidRDefault="00434D34" w:rsidP="001C288D">
                <w:pPr>
                  <w:rPr>
                    <w:rFonts w:cstheme="minorHAnsi"/>
                    <w:iCs/>
                  </w:rPr>
                </w:pPr>
              </w:p>
            </w:tc>
            <w:tc>
              <w:tcPr>
                <w:tcW w:w="1704" w:type="dxa"/>
                <w:gridSpan w:val="4"/>
                <w:tcBorders>
                  <w:top w:val="single" w:sz="4" w:space="0" w:color="auto"/>
                  <w:left w:val="single" w:sz="4" w:space="0" w:color="auto"/>
                  <w:bottom w:val="single" w:sz="4" w:space="0" w:color="auto"/>
                  <w:right w:val="single" w:sz="4" w:space="0" w:color="auto"/>
                </w:tcBorders>
                <w:shd w:val="clear" w:color="auto" w:fill="auto"/>
              </w:tcPr>
              <w:p w14:paraId="7070EE9F" w14:textId="77777777" w:rsidR="00434D34" w:rsidRPr="0024393C" w:rsidRDefault="00434D34" w:rsidP="001C288D">
                <w:pPr>
                  <w:rPr>
                    <w:rFonts w:cstheme="minorHAnsi"/>
                    <w:iC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377F446C" w14:textId="77777777" w:rsidR="00434D34" w:rsidRPr="0024393C" w:rsidRDefault="00434D34" w:rsidP="001C288D">
                <w:pPr>
                  <w:rPr>
                    <w:rFonts w:cstheme="minorHAnsi"/>
                    <w:i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70A40D" w14:textId="77777777" w:rsidR="00434D34" w:rsidRPr="0024393C" w:rsidRDefault="00434D34" w:rsidP="001C288D">
                <w:pPr>
                  <w:rPr>
                    <w:rFonts w:cstheme="minorHAnsi"/>
                    <w:iCs/>
                  </w:rPr>
                </w:pPr>
              </w:p>
            </w:tc>
            <w:tc>
              <w:tcPr>
                <w:tcW w:w="2069" w:type="dxa"/>
                <w:gridSpan w:val="3"/>
                <w:tcBorders>
                  <w:top w:val="single" w:sz="4" w:space="0" w:color="auto"/>
                  <w:left w:val="single" w:sz="4" w:space="0" w:color="auto"/>
                  <w:bottom w:val="single" w:sz="4" w:space="0" w:color="auto"/>
                  <w:right w:val="single" w:sz="4" w:space="0" w:color="auto"/>
                </w:tcBorders>
                <w:shd w:val="clear" w:color="auto" w:fill="auto"/>
              </w:tcPr>
              <w:p w14:paraId="04523EC6" w14:textId="77777777" w:rsidR="00434D34" w:rsidRPr="0024393C" w:rsidRDefault="00434D34" w:rsidP="001C288D">
                <w:pPr>
                  <w:rPr>
                    <w:rFonts w:cstheme="minorHAnsi"/>
                    <w:iCs/>
                  </w:rPr>
                </w:pPr>
              </w:p>
            </w:tc>
          </w:tr>
          <w:tr w:rsidR="0024393C" w:rsidRPr="0024393C" w14:paraId="2C00A910" w14:textId="77777777" w:rsidTr="00434D34">
            <w:trPr>
              <w:trHeight w:val="642"/>
            </w:trPr>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21302140" w14:textId="77777777" w:rsidR="00434D34" w:rsidRPr="0024393C" w:rsidRDefault="00434D34" w:rsidP="001C288D">
                <w:pPr>
                  <w:rPr>
                    <w:rFonts w:cstheme="minorHAnsi"/>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E7852F7" w14:textId="77777777" w:rsidR="00434D34" w:rsidRPr="0024393C" w:rsidRDefault="00434D34" w:rsidP="001C288D">
                <w:pPr>
                  <w:rPr>
                    <w:rFonts w:cstheme="minorHAnsi"/>
                    <w:iCs/>
                  </w:rPr>
                </w:pPr>
              </w:p>
            </w:tc>
            <w:tc>
              <w:tcPr>
                <w:tcW w:w="1704" w:type="dxa"/>
                <w:gridSpan w:val="4"/>
                <w:tcBorders>
                  <w:top w:val="single" w:sz="4" w:space="0" w:color="auto"/>
                  <w:left w:val="single" w:sz="4" w:space="0" w:color="auto"/>
                  <w:bottom w:val="single" w:sz="4" w:space="0" w:color="auto"/>
                  <w:right w:val="single" w:sz="4" w:space="0" w:color="auto"/>
                </w:tcBorders>
                <w:shd w:val="clear" w:color="auto" w:fill="auto"/>
              </w:tcPr>
              <w:p w14:paraId="7913A8D7" w14:textId="77777777" w:rsidR="00434D34" w:rsidRPr="0024393C" w:rsidRDefault="00434D34" w:rsidP="001C288D">
                <w:pPr>
                  <w:rPr>
                    <w:rFonts w:cstheme="minorHAnsi"/>
                    <w:iC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2413B84" w14:textId="77777777" w:rsidR="00434D34" w:rsidRPr="0024393C" w:rsidRDefault="00434D34" w:rsidP="001C288D">
                <w:pPr>
                  <w:rPr>
                    <w:rFonts w:cstheme="minorHAnsi"/>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94F0BA" w14:textId="77777777" w:rsidR="00434D34" w:rsidRPr="0024393C" w:rsidRDefault="00434D34" w:rsidP="001C288D">
                <w:pPr>
                  <w:rPr>
                    <w:rFonts w:cstheme="minorHAnsi"/>
                    <w:lang w:val="en-US"/>
                  </w:rPr>
                </w:pPr>
              </w:p>
            </w:tc>
            <w:tc>
              <w:tcPr>
                <w:tcW w:w="2069" w:type="dxa"/>
                <w:gridSpan w:val="3"/>
                <w:tcBorders>
                  <w:top w:val="single" w:sz="4" w:space="0" w:color="auto"/>
                  <w:left w:val="single" w:sz="4" w:space="0" w:color="auto"/>
                  <w:bottom w:val="single" w:sz="4" w:space="0" w:color="auto"/>
                  <w:right w:val="single" w:sz="4" w:space="0" w:color="auto"/>
                </w:tcBorders>
                <w:shd w:val="clear" w:color="auto" w:fill="auto"/>
              </w:tcPr>
              <w:p w14:paraId="3BE3C4C6" w14:textId="77777777" w:rsidR="00434D34" w:rsidRPr="0024393C" w:rsidRDefault="00434D34" w:rsidP="001C288D">
                <w:pPr>
                  <w:rPr>
                    <w:rFonts w:cstheme="minorHAnsi"/>
                    <w:iCs/>
                  </w:rPr>
                </w:pPr>
              </w:p>
            </w:tc>
          </w:tr>
          <w:tr w:rsidR="0024393C" w:rsidRPr="0024393C" w14:paraId="4F319BEE" w14:textId="77777777" w:rsidTr="00434D34">
            <w:trPr>
              <w:trHeight w:val="956"/>
            </w:trPr>
            <w:tc>
              <w:tcPr>
                <w:tcW w:w="982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0628914" w14:textId="77777777" w:rsidR="00434D34" w:rsidRPr="0024393C" w:rsidRDefault="00434D34" w:rsidP="001C288D">
                <w:pPr>
                  <w:suppressAutoHyphens/>
                  <w:spacing w:before="240"/>
                  <w:ind w:left="-567" w:right="-574"/>
                  <w:jc w:val="center"/>
                  <w:rPr>
                    <w:rFonts w:eastAsia="Times New Roman" w:cs="Arial"/>
                    <w:b/>
                    <w:iCs/>
                    <w:sz w:val="28"/>
                    <w:szCs w:val="20"/>
                    <w:lang w:eastAsia="ar-SA"/>
                  </w:rPr>
                </w:pPr>
                <w:r w:rsidRPr="0024393C">
                  <w:rPr>
                    <w:rFonts w:eastAsia="Times New Roman" w:cs="Arial"/>
                    <w:b/>
                    <w:iCs/>
                    <w:sz w:val="28"/>
                    <w:szCs w:val="20"/>
                    <w:lang w:eastAsia="ar-SA"/>
                  </w:rPr>
                  <w:t>PRINT</w:t>
                </w:r>
              </w:p>
            </w:tc>
          </w:tr>
          <w:tr w:rsidR="0024393C" w:rsidRPr="0024393C" w14:paraId="24AEA03F"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D37E73B" w14:textId="13FBA680" w:rsidR="00434D34" w:rsidRPr="0024393C" w:rsidRDefault="00434D34" w:rsidP="001C288D">
                <w:pPr>
                  <w:suppressAutoHyphens/>
                  <w:ind w:right="-574"/>
                  <w:rPr>
                    <w:rFonts w:eastAsia="Times New Roman" w:cs="Arial"/>
                    <w:b/>
                    <w:iCs/>
                    <w:sz w:val="26"/>
                    <w:szCs w:val="26"/>
                    <w:lang w:val="en-GB" w:eastAsia="ar-SA"/>
                  </w:rPr>
                </w:pPr>
                <w:r w:rsidRPr="0024393C">
                  <w:rPr>
                    <w:rFonts w:eastAsia="Times New Roman" w:cs="Arial"/>
                    <w:b/>
                    <w:iCs/>
                    <w:sz w:val="26"/>
                    <w:szCs w:val="26"/>
                    <w:lang w:val="en-GB" w:eastAsia="ar-SA"/>
                  </w:rPr>
                  <w:t xml:space="preserve">Distribution of print material and </w:t>
                </w:r>
                <w:r w:rsidR="00381767" w:rsidRPr="0024393C">
                  <w:rPr>
                    <w:rFonts w:eastAsia="Times New Roman" w:cs="Arial"/>
                    <w:b/>
                    <w:iCs/>
                    <w:sz w:val="26"/>
                    <w:szCs w:val="26"/>
                    <w:lang w:val="en-GB" w:eastAsia="ar-SA"/>
                  </w:rPr>
                  <w:t>SAFE</w:t>
                </w:r>
                <w:r w:rsidRPr="0024393C">
                  <w:rPr>
                    <w:rFonts w:eastAsia="Times New Roman" w:cs="Arial"/>
                    <w:b/>
                    <w:iCs/>
                    <w:sz w:val="26"/>
                    <w:szCs w:val="26"/>
                    <w:lang w:val="en-GB" w:eastAsia="ar-SA"/>
                  </w:rPr>
                  <w:t xml:space="preserve"> products at conferences, and </w:t>
                </w:r>
                <w:proofErr w:type="gramStart"/>
                <w:r w:rsidRPr="0024393C">
                  <w:rPr>
                    <w:rFonts w:eastAsia="Times New Roman" w:cs="Arial"/>
                    <w:b/>
                    <w:iCs/>
                    <w:sz w:val="26"/>
                    <w:szCs w:val="26"/>
                    <w:lang w:val="en-GB" w:eastAsia="ar-SA"/>
                  </w:rPr>
                  <w:t xml:space="preserve">meetings,   </w:t>
                </w:r>
                <w:proofErr w:type="gramEnd"/>
                <w:r w:rsidRPr="0024393C">
                  <w:rPr>
                    <w:rFonts w:eastAsia="Times New Roman" w:cs="Arial"/>
                    <w:b/>
                    <w:iCs/>
                    <w:sz w:val="26"/>
                    <w:szCs w:val="26"/>
                    <w:lang w:val="en-GB" w:eastAsia="ar-SA"/>
                  </w:rPr>
                  <w:t xml:space="preserve">       events, etc.</w:t>
                </w:r>
              </w:p>
            </w:tc>
          </w:tr>
          <w:tr w:rsidR="0024393C" w:rsidRPr="0024393C" w14:paraId="21BE45F2"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5A46543F" w14:textId="77777777" w:rsidR="00434D34" w:rsidRPr="0024393C" w:rsidRDefault="00434D34" w:rsidP="001C288D">
                <w:pPr>
                  <w:jc w:val="both"/>
                  <w:rPr>
                    <w:rFonts w:cs="Arial"/>
                    <w:b/>
                    <w:iCs/>
                    <w:lang w:val="en-GB" w:eastAsia="el-GR"/>
                  </w:rPr>
                </w:pPr>
                <w:r w:rsidRPr="0024393C">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571ADA0A" w14:textId="77777777" w:rsidR="00434D34" w:rsidRPr="0024393C" w:rsidRDefault="00434D34" w:rsidP="001C288D">
                <w:pPr>
                  <w:jc w:val="both"/>
                  <w:rPr>
                    <w:rFonts w:cs="Arial"/>
                    <w:b/>
                    <w:iCs/>
                    <w:lang w:val="en-GB" w:eastAsia="el-GR"/>
                  </w:rPr>
                </w:pPr>
                <w:r w:rsidRPr="0024393C">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3C2B93B7" w14:textId="77777777" w:rsidR="00434D34" w:rsidRPr="0024393C" w:rsidRDefault="00434D34" w:rsidP="001C288D">
                <w:pPr>
                  <w:jc w:val="both"/>
                  <w:rPr>
                    <w:rFonts w:cs="Arial"/>
                    <w:b/>
                    <w:iCs/>
                    <w:lang w:val="en-GB" w:eastAsia="el-GR"/>
                  </w:rPr>
                </w:pPr>
                <w:r w:rsidRPr="0024393C">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CEA467" w14:textId="77777777" w:rsidR="00434D34" w:rsidRPr="0024393C" w:rsidRDefault="00434D34" w:rsidP="001C288D">
                <w:pPr>
                  <w:jc w:val="both"/>
                  <w:rPr>
                    <w:rFonts w:cs="Arial"/>
                    <w:b/>
                    <w:iCs/>
                    <w:lang w:val="en-GB" w:eastAsia="el-GR"/>
                  </w:rPr>
                </w:pPr>
                <w:r w:rsidRPr="0024393C">
                  <w:rPr>
                    <w:rFonts w:cs="Arial"/>
                    <w:b/>
                    <w:iCs/>
                  </w:rPr>
                  <w:t>Numbers Reached:</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885E3DB" w14:textId="77777777" w:rsidR="00434D34" w:rsidRPr="0024393C" w:rsidRDefault="00434D34" w:rsidP="001C288D">
                <w:pPr>
                  <w:jc w:val="both"/>
                  <w:rPr>
                    <w:rFonts w:cs="Arial"/>
                    <w:b/>
                    <w:iCs/>
                  </w:rPr>
                </w:pPr>
                <w:r w:rsidRPr="0024393C">
                  <w:rPr>
                    <w:rFonts w:cs="Arial"/>
                    <w:b/>
                    <w:iCs/>
                  </w:rPr>
                  <w:t>Kind of documentation available</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1382F358" w14:textId="77777777" w:rsidR="00434D34" w:rsidRPr="0024393C" w:rsidRDefault="00434D34" w:rsidP="001C288D">
                <w:pPr>
                  <w:jc w:val="both"/>
                  <w:rPr>
                    <w:rFonts w:cs="Arial"/>
                    <w:b/>
                    <w:iCs/>
                  </w:rPr>
                </w:pPr>
                <w:r w:rsidRPr="0024393C">
                  <w:rPr>
                    <w:rFonts w:cs="Arial"/>
                    <w:b/>
                    <w:iCs/>
                  </w:rPr>
                  <w:t xml:space="preserve">Level (L = local; R = regional; N = national; E = EU; O = Outside </w:t>
                </w:r>
                <w:proofErr w:type="gramStart"/>
                <w:r w:rsidRPr="0024393C">
                  <w:rPr>
                    <w:rFonts w:cs="Arial"/>
                    <w:b/>
                    <w:iCs/>
                  </w:rPr>
                  <w:t>EU )</w:t>
                </w:r>
                <w:proofErr w:type="gramEnd"/>
              </w:p>
            </w:tc>
          </w:tr>
          <w:tr w:rsidR="0024393C" w:rsidRPr="0024393C" w14:paraId="641BBD89"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1B8E19A0"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3579D842"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1E6A1A3F"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677D9430"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7AAE335"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1DB4610" w14:textId="77777777" w:rsidR="00434D34" w:rsidRPr="0024393C" w:rsidRDefault="00434D34" w:rsidP="001C288D">
                <w:pPr>
                  <w:jc w:val="both"/>
                  <w:rPr>
                    <w:rFonts w:cs="Arial"/>
                    <w:iCs/>
                    <w:lang w:val="en-GB" w:eastAsia="el-GR"/>
                  </w:rPr>
                </w:pPr>
              </w:p>
            </w:tc>
          </w:tr>
          <w:tr w:rsidR="0024393C" w:rsidRPr="0024393C" w14:paraId="564728CD"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174315ED"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03ACE0D2"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1A3982DA"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B5D9F44"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1B3C4C7"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2890CE4D" w14:textId="77777777" w:rsidR="00434D34" w:rsidRPr="0024393C" w:rsidRDefault="00434D34" w:rsidP="001C288D">
                <w:pPr>
                  <w:jc w:val="both"/>
                  <w:rPr>
                    <w:rFonts w:cs="Arial"/>
                    <w:iCs/>
                    <w:lang w:val="en-GB" w:eastAsia="el-GR"/>
                  </w:rPr>
                </w:pPr>
              </w:p>
            </w:tc>
          </w:tr>
          <w:tr w:rsidR="0024393C" w:rsidRPr="0024393C" w14:paraId="0642B3FE"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02F52F98"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132F9C02"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2480BEA4"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7A1E4FC0"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7E65F19"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BDB4714" w14:textId="77777777" w:rsidR="00434D34" w:rsidRPr="0024393C" w:rsidRDefault="00434D34" w:rsidP="001C288D">
                <w:pPr>
                  <w:jc w:val="both"/>
                  <w:rPr>
                    <w:rFonts w:cs="Arial"/>
                    <w:iCs/>
                    <w:lang w:val="en-GB" w:eastAsia="el-GR"/>
                  </w:rPr>
                </w:pPr>
              </w:p>
            </w:tc>
          </w:tr>
          <w:tr w:rsidR="0024393C" w:rsidRPr="0024393C" w14:paraId="3CC405E5"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47FFD610" w14:textId="00BD0018" w:rsidR="00434D34" w:rsidRPr="0024393C" w:rsidRDefault="00434D34" w:rsidP="001C288D">
                <w:pPr>
                  <w:suppressAutoHyphens/>
                  <w:ind w:right="-574"/>
                  <w:jc w:val="both"/>
                  <w:rPr>
                    <w:rFonts w:eastAsia="Times New Roman" w:cs="Arial"/>
                    <w:b/>
                    <w:iCs/>
                    <w:sz w:val="26"/>
                    <w:szCs w:val="26"/>
                    <w:lang w:val="en-GB" w:eastAsia="ar-SA"/>
                  </w:rPr>
                </w:pPr>
                <w:r w:rsidRPr="0024393C">
                  <w:rPr>
                    <w:rFonts w:eastAsia="Times New Roman" w:cs="Arial"/>
                    <w:b/>
                    <w:iCs/>
                    <w:sz w:val="26"/>
                    <w:szCs w:val="26"/>
                    <w:lang w:val="en-GB" w:eastAsia="ar-SA"/>
                  </w:rPr>
                  <w:t xml:space="preserve">Publishing of </w:t>
                </w:r>
                <w:r w:rsidR="00381767" w:rsidRPr="0024393C">
                  <w:rPr>
                    <w:rFonts w:eastAsia="Times New Roman" w:cs="Arial"/>
                    <w:b/>
                    <w:iCs/>
                    <w:sz w:val="26"/>
                    <w:szCs w:val="26"/>
                    <w:lang w:val="en-GB" w:eastAsia="ar-SA"/>
                  </w:rPr>
                  <w:t>SAFE</w:t>
                </w:r>
                <w:r w:rsidRPr="0024393C">
                  <w:rPr>
                    <w:rFonts w:eastAsia="Times New Roman" w:cs="Arial"/>
                    <w:b/>
                    <w:iCs/>
                    <w:sz w:val="26"/>
                    <w:szCs w:val="26"/>
                    <w:lang w:val="en-GB" w:eastAsia="ar-SA"/>
                  </w:rPr>
                  <w:t xml:space="preserve"> info in newsletters, newspapers, magazines, etc.</w:t>
                </w:r>
              </w:p>
            </w:tc>
          </w:tr>
          <w:tr w:rsidR="0024393C" w:rsidRPr="0024393C" w14:paraId="12CD3C8A"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4722F31D" w14:textId="77777777" w:rsidR="00434D34" w:rsidRPr="0024393C" w:rsidRDefault="00434D34" w:rsidP="001C288D">
                <w:pPr>
                  <w:jc w:val="both"/>
                  <w:rPr>
                    <w:rFonts w:cs="Arial"/>
                    <w:b/>
                    <w:iCs/>
                    <w:lang w:val="en-GB" w:eastAsia="el-GR"/>
                  </w:rPr>
                </w:pPr>
                <w:r w:rsidRPr="0024393C">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22D57FF8" w14:textId="77777777" w:rsidR="00434D34" w:rsidRPr="0024393C" w:rsidRDefault="00434D34" w:rsidP="001C288D">
                <w:pPr>
                  <w:jc w:val="both"/>
                  <w:rPr>
                    <w:rFonts w:cs="Arial"/>
                    <w:b/>
                    <w:iCs/>
                    <w:lang w:val="en-GB" w:eastAsia="el-GR"/>
                  </w:rPr>
                </w:pPr>
                <w:r w:rsidRPr="0024393C">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39B1E2A" w14:textId="77777777" w:rsidR="00434D34" w:rsidRPr="0024393C" w:rsidRDefault="00434D34" w:rsidP="001C288D">
                <w:pPr>
                  <w:jc w:val="both"/>
                  <w:rPr>
                    <w:rFonts w:cs="Arial"/>
                    <w:b/>
                    <w:iCs/>
                    <w:lang w:val="en-GB" w:eastAsia="el-GR"/>
                  </w:rPr>
                </w:pPr>
                <w:r w:rsidRPr="0024393C">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E11FA1" w14:textId="77777777" w:rsidR="00434D34" w:rsidRPr="0024393C" w:rsidRDefault="00434D34" w:rsidP="001C288D">
                <w:pPr>
                  <w:jc w:val="both"/>
                  <w:rPr>
                    <w:rFonts w:cs="Arial"/>
                    <w:b/>
                    <w:iCs/>
                    <w:lang w:val="en-GB" w:eastAsia="el-GR"/>
                  </w:rPr>
                </w:pPr>
                <w:r w:rsidRPr="0024393C">
                  <w:rPr>
                    <w:rFonts w:cs="Arial"/>
                    <w:b/>
                    <w:iCs/>
                  </w:rPr>
                  <w:t>Numbers Reached:</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7872C64" w14:textId="77777777" w:rsidR="00434D34" w:rsidRPr="0024393C" w:rsidRDefault="00434D34" w:rsidP="001C288D">
                <w:pPr>
                  <w:jc w:val="both"/>
                  <w:rPr>
                    <w:rFonts w:cs="Arial"/>
                    <w:b/>
                    <w:iCs/>
                  </w:rPr>
                </w:pPr>
                <w:r w:rsidRPr="0024393C">
                  <w:rPr>
                    <w:rFonts w:cs="Arial"/>
                    <w:b/>
                    <w:iCs/>
                  </w:rPr>
                  <w:t>Kind of documentation available</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17BEEE6B" w14:textId="77777777" w:rsidR="00434D34" w:rsidRPr="0024393C" w:rsidRDefault="00434D34" w:rsidP="001C288D">
                <w:pPr>
                  <w:jc w:val="both"/>
                  <w:rPr>
                    <w:rFonts w:cs="Arial"/>
                    <w:b/>
                    <w:iCs/>
                  </w:rPr>
                </w:pPr>
                <w:r w:rsidRPr="0024393C">
                  <w:rPr>
                    <w:rFonts w:cs="Arial"/>
                    <w:b/>
                    <w:iCs/>
                  </w:rPr>
                  <w:t xml:space="preserve">Level (L = local; R = regional; N = national; E = EU; O = Outside </w:t>
                </w:r>
                <w:proofErr w:type="gramStart"/>
                <w:r w:rsidRPr="0024393C">
                  <w:rPr>
                    <w:rFonts w:cs="Arial"/>
                    <w:b/>
                    <w:iCs/>
                  </w:rPr>
                  <w:t>EU )</w:t>
                </w:r>
                <w:proofErr w:type="gramEnd"/>
              </w:p>
            </w:tc>
          </w:tr>
          <w:tr w:rsidR="0024393C" w:rsidRPr="0024393C" w14:paraId="73690D23"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6698406A"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79EC0AE1"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6F6A5AE9"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5E2EA28A"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E1E78C0"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320B37D1" w14:textId="77777777" w:rsidR="00434D34" w:rsidRPr="0024393C" w:rsidRDefault="00434D34" w:rsidP="001C288D">
                <w:pPr>
                  <w:jc w:val="both"/>
                  <w:rPr>
                    <w:rFonts w:cs="Arial"/>
                    <w:iCs/>
                    <w:lang w:val="en-GB" w:eastAsia="el-GR"/>
                  </w:rPr>
                </w:pPr>
              </w:p>
            </w:tc>
          </w:tr>
          <w:tr w:rsidR="0024393C" w:rsidRPr="0024393C" w14:paraId="0206D038"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2029EB1B"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032D3A29"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791CF814"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67661884"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2C77D75"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4A24D4DC" w14:textId="77777777" w:rsidR="00434D34" w:rsidRPr="0024393C" w:rsidRDefault="00434D34" w:rsidP="001C288D">
                <w:pPr>
                  <w:jc w:val="both"/>
                  <w:rPr>
                    <w:rFonts w:cs="Arial"/>
                    <w:iCs/>
                    <w:lang w:val="en-GB" w:eastAsia="el-GR"/>
                  </w:rPr>
                </w:pPr>
              </w:p>
            </w:tc>
          </w:tr>
          <w:tr w:rsidR="0024393C" w:rsidRPr="0024393C" w14:paraId="7D514460"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5A6EB515"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6425BE12"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16F9A869"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02BE7EE4"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116B3E3"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3EFFFB1C" w14:textId="77777777" w:rsidR="00434D34" w:rsidRPr="0024393C" w:rsidRDefault="00434D34" w:rsidP="001C288D">
                <w:pPr>
                  <w:jc w:val="both"/>
                  <w:rPr>
                    <w:rFonts w:cs="Arial"/>
                    <w:iCs/>
                    <w:lang w:val="en-GB" w:eastAsia="el-GR"/>
                  </w:rPr>
                </w:pPr>
              </w:p>
            </w:tc>
          </w:tr>
          <w:tr w:rsidR="0024393C" w:rsidRPr="0024393C" w14:paraId="21CBCDA4"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1B90399" w14:textId="77777777" w:rsidR="00434D34" w:rsidRPr="0024393C" w:rsidRDefault="00434D34" w:rsidP="001C288D">
                <w:pPr>
                  <w:suppressAutoHyphens/>
                  <w:ind w:right="-574"/>
                  <w:jc w:val="both"/>
                  <w:rPr>
                    <w:rFonts w:eastAsia="Times New Roman" w:cs="Arial"/>
                    <w:b/>
                    <w:iCs/>
                    <w:sz w:val="26"/>
                    <w:szCs w:val="26"/>
                    <w:lang w:val="en-GB" w:eastAsia="ar-SA"/>
                  </w:rPr>
                </w:pPr>
                <w:r w:rsidRPr="0024393C">
                  <w:rPr>
                    <w:rFonts w:eastAsia="Times New Roman" w:cs="Arial"/>
                    <w:b/>
                    <w:iCs/>
                    <w:sz w:val="26"/>
                    <w:szCs w:val="26"/>
                    <w:lang w:val="en-GB" w:eastAsia="ar-SA"/>
                  </w:rPr>
                  <w:t>Publishing of articles in local and international journals</w:t>
                </w:r>
              </w:p>
            </w:tc>
          </w:tr>
          <w:tr w:rsidR="0024393C" w:rsidRPr="0024393C" w14:paraId="5D95717D"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229CC3E1" w14:textId="77777777" w:rsidR="00434D34" w:rsidRPr="0024393C" w:rsidRDefault="00434D34" w:rsidP="001C288D">
                <w:pPr>
                  <w:jc w:val="both"/>
                  <w:rPr>
                    <w:rFonts w:cs="Arial"/>
                    <w:b/>
                    <w:iCs/>
                    <w:lang w:val="en-GB" w:eastAsia="el-GR"/>
                  </w:rPr>
                </w:pPr>
                <w:r w:rsidRPr="0024393C">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73134429" w14:textId="77777777" w:rsidR="00434D34" w:rsidRPr="0024393C" w:rsidRDefault="00434D34" w:rsidP="001C288D">
                <w:pPr>
                  <w:jc w:val="both"/>
                  <w:rPr>
                    <w:rFonts w:cs="Arial"/>
                    <w:b/>
                    <w:iCs/>
                    <w:lang w:val="en-GB" w:eastAsia="el-GR"/>
                  </w:rPr>
                </w:pPr>
                <w:r w:rsidRPr="0024393C">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52AC64A" w14:textId="77777777" w:rsidR="00434D34" w:rsidRPr="0024393C" w:rsidRDefault="00434D34" w:rsidP="001C288D">
                <w:pPr>
                  <w:jc w:val="both"/>
                  <w:rPr>
                    <w:rFonts w:cs="Arial"/>
                    <w:b/>
                    <w:iCs/>
                    <w:lang w:val="en-GB" w:eastAsia="el-GR"/>
                  </w:rPr>
                </w:pPr>
                <w:r w:rsidRPr="0024393C">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05E638" w14:textId="77777777" w:rsidR="00434D34" w:rsidRPr="0024393C" w:rsidRDefault="00434D34" w:rsidP="001C288D">
                <w:pPr>
                  <w:jc w:val="both"/>
                  <w:rPr>
                    <w:rFonts w:cs="Arial"/>
                    <w:b/>
                    <w:iCs/>
                    <w:lang w:val="en-GB" w:eastAsia="el-GR"/>
                  </w:rPr>
                </w:pPr>
                <w:r w:rsidRPr="0024393C">
                  <w:rPr>
                    <w:rFonts w:cs="Arial"/>
                    <w:b/>
                    <w:iCs/>
                  </w:rPr>
                  <w:t>Numbers Reached:</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E5DA3F3" w14:textId="77777777" w:rsidR="00434D34" w:rsidRPr="0024393C" w:rsidRDefault="00434D34" w:rsidP="001C288D">
                <w:pPr>
                  <w:jc w:val="both"/>
                  <w:rPr>
                    <w:rFonts w:cs="Arial"/>
                    <w:b/>
                    <w:iCs/>
                  </w:rPr>
                </w:pPr>
                <w:r w:rsidRPr="0024393C">
                  <w:rPr>
                    <w:rFonts w:cs="Arial"/>
                    <w:b/>
                    <w:iCs/>
                  </w:rPr>
                  <w:t>Kind of documentation available</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09675E33" w14:textId="77777777" w:rsidR="00434D34" w:rsidRPr="0024393C" w:rsidRDefault="00434D34" w:rsidP="001C288D">
                <w:pPr>
                  <w:jc w:val="both"/>
                  <w:rPr>
                    <w:rFonts w:cs="Arial"/>
                    <w:b/>
                    <w:iCs/>
                  </w:rPr>
                </w:pPr>
                <w:r w:rsidRPr="0024393C">
                  <w:rPr>
                    <w:rFonts w:cs="Arial"/>
                    <w:b/>
                    <w:iCs/>
                  </w:rPr>
                  <w:t xml:space="preserve">Level (L = local; R = regional; N = national; E = EU; O = Outside </w:t>
                </w:r>
                <w:proofErr w:type="gramStart"/>
                <w:r w:rsidRPr="0024393C">
                  <w:rPr>
                    <w:rFonts w:cs="Arial"/>
                    <w:b/>
                    <w:iCs/>
                  </w:rPr>
                  <w:t>EU )</w:t>
                </w:r>
                <w:proofErr w:type="gramEnd"/>
              </w:p>
            </w:tc>
          </w:tr>
          <w:tr w:rsidR="0024393C" w:rsidRPr="0024393C" w14:paraId="5B5C047A"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492FB3A2"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460B24EB"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349427C2"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32C615E5"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442B28D"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3DC8CC8D" w14:textId="77777777" w:rsidR="00434D34" w:rsidRPr="0024393C" w:rsidRDefault="00434D34" w:rsidP="001C288D">
                <w:pPr>
                  <w:jc w:val="both"/>
                  <w:rPr>
                    <w:rFonts w:cs="Arial"/>
                    <w:iCs/>
                    <w:lang w:val="en-GB" w:eastAsia="el-GR"/>
                  </w:rPr>
                </w:pPr>
              </w:p>
            </w:tc>
          </w:tr>
          <w:tr w:rsidR="0024393C" w:rsidRPr="0024393C" w14:paraId="2B0D5429"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7424B28E"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3EE2E38D"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21407CB4"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41FCCF1F"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AA2A7EA"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D1072B4" w14:textId="77777777" w:rsidR="00434D34" w:rsidRPr="0024393C" w:rsidRDefault="00434D34" w:rsidP="001C288D">
                <w:pPr>
                  <w:jc w:val="both"/>
                  <w:rPr>
                    <w:rFonts w:cs="Arial"/>
                    <w:iCs/>
                    <w:lang w:val="en-GB" w:eastAsia="el-GR"/>
                  </w:rPr>
                </w:pPr>
              </w:p>
            </w:tc>
          </w:tr>
          <w:tr w:rsidR="0024393C" w:rsidRPr="0024393C" w14:paraId="3C3CDADF"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39626A9B"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0FA0A19D"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2064CDB1"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5633C7FB"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B8BC95E"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CB8E52D" w14:textId="77777777" w:rsidR="00434D34" w:rsidRPr="0024393C" w:rsidRDefault="00434D34" w:rsidP="001C288D">
                <w:pPr>
                  <w:jc w:val="both"/>
                  <w:rPr>
                    <w:rFonts w:cs="Arial"/>
                    <w:iCs/>
                    <w:lang w:val="en-GB" w:eastAsia="el-GR"/>
                  </w:rPr>
                </w:pPr>
              </w:p>
            </w:tc>
          </w:tr>
          <w:tr w:rsidR="0024393C" w:rsidRPr="0024393C" w14:paraId="35D091C2"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05A56998" w14:textId="77777777" w:rsidR="00434D34" w:rsidRPr="0024393C" w:rsidRDefault="00434D34" w:rsidP="001C288D">
                <w:pPr>
                  <w:suppressAutoHyphens/>
                  <w:ind w:right="-574"/>
                  <w:jc w:val="both"/>
                  <w:rPr>
                    <w:rFonts w:eastAsia="Times New Roman" w:cs="Arial"/>
                    <w:b/>
                    <w:iCs/>
                    <w:sz w:val="26"/>
                    <w:szCs w:val="26"/>
                    <w:lang w:val="en-GB" w:eastAsia="ar-SA"/>
                  </w:rPr>
                </w:pPr>
                <w:r w:rsidRPr="0024393C">
                  <w:rPr>
                    <w:rFonts w:eastAsia="Times New Roman" w:cs="Arial"/>
                    <w:b/>
                    <w:iCs/>
                    <w:sz w:val="26"/>
                    <w:szCs w:val="26"/>
                    <w:lang w:val="en-GB" w:eastAsia="ar-SA"/>
                  </w:rPr>
                  <w:t>Distribution of info letters and invitations via regular mail</w:t>
                </w:r>
              </w:p>
            </w:tc>
          </w:tr>
          <w:tr w:rsidR="0024393C" w:rsidRPr="0024393C" w14:paraId="6537FB33"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1D749965" w14:textId="77777777" w:rsidR="00434D34" w:rsidRPr="0024393C" w:rsidRDefault="00434D34" w:rsidP="001C288D">
                <w:pPr>
                  <w:jc w:val="both"/>
                  <w:rPr>
                    <w:rFonts w:cs="Arial"/>
                    <w:b/>
                    <w:iCs/>
                    <w:lang w:val="en-GB" w:eastAsia="el-GR"/>
                  </w:rPr>
                </w:pPr>
                <w:r w:rsidRPr="0024393C">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1D2D69F9" w14:textId="77777777" w:rsidR="00434D34" w:rsidRPr="0024393C" w:rsidRDefault="00434D34" w:rsidP="001C288D">
                <w:pPr>
                  <w:jc w:val="both"/>
                  <w:rPr>
                    <w:rFonts w:cs="Arial"/>
                    <w:b/>
                    <w:iCs/>
                    <w:lang w:val="en-GB" w:eastAsia="el-GR"/>
                  </w:rPr>
                </w:pPr>
                <w:r w:rsidRPr="0024393C">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47245C" w14:textId="77777777" w:rsidR="00434D34" w:rsidRPr="0024393C" w:rsidRDefault="00434D34" w:rsidP="001C288D">
                <w:pPr>
                  <w:jc w:val="both"/>
                  <w:rPr>
                    <w:rFonts w:cs="Arial"/>
                    <w:b/>
                    <w:iCs/>
                    <w:lang w:val="en-GB" w:eastAsia="el-GR"/>
                  </w:rPr>
                </w:pPr>
                <w:r w:rsidRPr="0024393C">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4AD263" w14:textId="77777777" w:rsidR="00434D34" w:rsidRPr="0024393C" w:rsidRDefault="00434D34" w:rsidP="001C288D">
                <w:pPr>
                  <w:jc w:val="both"/>
                  <w:rPr>
                    <w:rFonts w:cs="Arial"/>
                    <w:b/>
                    <w:iCs/>
                    <w:lang w:val="en-GB" w:eastAsia="el-GR"/>
                  </w:rPr>
                </w:pPr>
                <w:r w:rsidRPr="0024393C">
                  <w:rPr>
                    <w:rFonts w:cs="Arial"/>
                    <w:b/>
                    <w:iCs/>
                  </w:rPr>
                  <w:t>Numbers Reached:</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775E846" w14:textId="77777777" w:rsidR="00434D34" w:rsidRPr="0024393C" w:rsidRDefault="00434D34" w:rsidP="001C288D">
                <w:pPr>
                  <w:jc w:val="both"/>
                  <w:rPr>
                    <w:rFonts w:cs="Arial"/>
                    <w:b/>
                    <w:iCs/>
                  </w:rPr>
                </w:pPr>
                <w:r w:rsidRPr="0024393C">
                  <w:rPr>
                    <w:rFonts w:cs="Arial"/>
                    <w:b/>
                    <w:iCs/>
                  </w:rPr>
                  <w:t>Kind of documentation available</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15C83C5" w14:textId="77777777" w:rsidR="00434D34" w:rsidRPr="0024393C" w:rsidRDefault="00434D34" w:rsidP="001C288D">
                <w:pPr>
                  <w:jc w:val="both"/>
                  <w:rPr>
                    <w:rFonts w:cs="Arial"/>
                    <w:b/>
                    <w:iCs/>
                  </w:rPr>
                </w:pPr>
                <w:r w:rsidRPr="0024393C">
                  <w:rPr>
                    <w:rFonts w:cs="Arial"/>
                    <w:b/>
                    <w:iCs/>
                  </w:rPr>
                  <w:t xml:space="preserve">Level (L = local; R = regional; N = national; E = EU; O = Outside </w:t>
                </w:r>
                <w:proofErr w:type="gramStart"/>
                <w:r w:rsidRPr="0024393C">
                  <w:rPr>
                    <w:rFonts w:cs="Arial"/>
                    <w:b/>
                    <w:iCs/>
                  </w:rPr>
                  <w:t>EU )</w:t>
                </w:r>
                <w:proofErr w:type="gramEnd"/>
              </w:p>
            </w:tc>
          </w:tr>
          <w:tr w:rsidR="0024393C" w:rsidRPr="0024393C" w14:paraId="0C7CB705"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2FACBD2D"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10E24589"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5392589C"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305E2939"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7602D4D"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2FB6A24A" w14:textId="77777777" w:rsidR="00434D34" w:rsidRPr="0024393C" w:rsidRDefault="00434D34" w:rsidP="001C288D">
                <w:pPr>
                  <w:jc w:val="both"/>
                  <w:rPr>
                    <w:rFonts w:cs="Arial"/>
                    <w:iCs/>
                    <w:lang w:val="en-GB" w:eastAsia="el-GR"/>
                  </w:rPr>
                </w:pPr>
              </w:p>
            </w:tc>
          </w:tr>
          <w:tr w:rsidR="0024393C" w:rsidRPr="0024393C" w14:paraId="43213EF5"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2785EEE5"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582A83E2"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721253E2"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4428FCB0"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372C1E1"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1484BBB1" w14:textId="77777777" w:rsidR="00434D34" w:rsidRPr="0024393C" w:rsidRDefault="00434D34" w:rsidP="001C288D">
                <w:pPr>
                  <w:jc w:val="both"/>
                  <w:rPr>
                    <w:rFonts w:cs="Arial"/>
                    <w:iCs/>
                    <w:lang w:val="en-GB" w:eastAsia="el-GR"/>
                  </w:rPr>
                </w:pPr>
              </w:p>
            </w:tc>
          </w:tr>
          <w:tr w:rsidR="0024393C" w:rsidRPr="0024393C" w14:paraId="4DF03B95"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tcPr>
              <w:p w14:paraId="6D7905AF" w14:textId="77777777" w:rsidR="00434D34" w:rsidRPr="0024393C" w:rsidRDefault="00434D34" w:rsidP="001C288D">
                <w:pPr>
                  <w:jc w:val="center"/>
                  <w:rPr>
                    <w:rFonts w:cs="Arial"/>
                    <w:b/>
                    <w:iCs/>
                    <w:lang w:eastAsia="el-GR"/>
                  </w:rPr>
                </w:pPr>
                <w:r w:rsidRPr="0024393C">
                  <w:rPr>
                    <w:rFonts w:cs="Arial"/>
                    <w:b/>
                    <w:iCs/>
                  </w:rPr>
                  <w:t xml:space="preserve">Other </w:t>
                </w:r>
                <w:proofErr w:type="spellStart"/>
                <w:r w:rsidRPr="0024393C">
                  <w:rPr>
                    <w:rFonts w:cs="Arial"/>
                    <w:b/>
                    <w:iCs/>
                  </w:rPr>
                  <w:t>print</w:t>
                </w:r>
                <w:proofErr w:type="spellEnd"/>
                <w:r w:rsidRPr="0024393C">
                  <w:rPr>
                    <w:rFonts w:cs="Arial"/>
                    <w:b/>
                    <w:iCs/>
                  </w:rPr>
                  <w:t xml:space="preserve"> </w:t>
                </w:r>
                <w:proofErr w:type="spellStart"/>
                <w:r w:rsidRPr="0024393C">
                  <w:rPr>
                    <w:rFonts w:cs="Arial"/>
                    <w:b/>
                    <w:iCs/>
                  </w:rPr>
                  <w:t>activities</w:t>
                </w:r>
                <w:proofErr w:type="spellEnd"/>
                <w:r w:rsidRPr="0024393C">
                  <w:rPr>
                    <w:rFonts w:cs="Arial"/>
                    <w:b/>
                    <w:iCs/>
                  </w:rPr>
                  <w:t>/</w:t>
                </w:r>
                <w:proofErr w:type="spellStart"/>
                <w:r w:rsidRPr="0024393C">
                  <w:rPr>
                    <w:rFonts w:cs="Arial"/>
                    <w:b/>
                    <w:iCs/>
                  </w:rPr>
                  <w:t>actions</w:t>
                </w:r>
                <w:proofErr w:type="spellEnd"/>
                <w:r w:rsidRPr="0024393C">
                  <w:rPr>
                    <w:rFonts w:cs="Arial"/>
                    <w:b/>
                    <w:iCs/>
                  </w:rPr>
                  <w:t>:</w:t>
                </w:r>
              </w:p>
              <w:p w14:paraId="56DBEBC1" w14:textId="77777777" w:rsidR="00434D34" w:rsidRPr="0024393C" w:rsidRDefault="00434D34" w:rsidP="001C288D">
                <w:pPr>
                  <w:jc w:val="center"/>
                  <w:rPr>
                    <w:rFonts w:cs="Arial"/>
                    <w:b/>
                    <w:iCs/>
                  </w:rPr>
                </w:pPr>
              </w:p>
            </w:tc>
          </w:tr>
          <w:tr w:rsidR="0024393C" w:rsidRPr="0024393C" w14:paraId="2A7EB757" w14:textId="77777777" w:rsidTr="00434D34">
            <w:tc>
              <w:tcPr>
                <w:tcW w:w="602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42A8F42" w14:textId="77777777" w:rsidR="00434D34" w:rsidRPr="0024393C" w:rsidRDefault="00434D34" w:rsidP="001C288D">
                <w:pPr>
                  <w:suppressAutoHyphens/>
                  <w:spacing w:before="240"/>
                  <w:ind w:left="-567" w:right="-574"/>
                  <w:jc w:val="center"/>
                  <w:rPr>
                    <w:rFonts w:cs="Arial"/>
                    <w:b/>
                    <w:iCs/>
                    <w:sz w:val="28"/>
                    <w:szCs w:val="28"/>
                    <w:lang w:val="en-GB" w:eastAsia="el-GR"/>
                  </w:rPr>
                </w:pPr>
                <w:r w:rsidRPr="0024393C">
                  <w:rPr>
                    <w:rFonts w:eastAsia="Times New Roman" w:cs="Arial"/>
                    <w:b/>
                    <w:iCs/>
                    <w:sz w:val="28"/>
                    <w:szCs w:val="20"/>
                    <w:lang w:eastAsia="ar-SA"/>
                  </w:rPr>
                  <w:t>FACE-TO-FACE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FC69F6F" w14:textId="77777777" w:rsidR="00434D34" w:rsidRPr="0024393C" w:rsidRDefault="00434D34" w:rsidP="001C288D">
                <w:pPr>
                  <w:suppressAutoHyphens/>
                  <w:spacing w:before="240"/>
                  <w:ind w:left="-567" w:right="-574"/>
                  <w:jc w:val="center"/>
                  <w:rPr>
                    <w:rFonts w:eastAsia="Times New Roman" w:cs="Arial"/>
                    <w:b/>
                    <w:iCs/>
                    <w:sz w:val="28"/>
                    <w:szCs w:val="20"/>
                    <w:lang w:eastAsia="ar-SA"/>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41DF319A" w14:textId="77777777" w:rsidR="00434D34" w:rsidRPr="0024393C" w:rsidRDefault="00434D34" w:rsidP="001C288D">
                <w:pPr>
                  <w:suppressAutoHyphens/>
                  <w:spacing w:before="240"/>
                  <w:ind w:left="-567" w:right="-574"/>
                  <w:jc w:val="center"/>
                  <w:rPr>
                    <w:rFonts w:eastAsia="Times New Roman" w:cs="Arial"/>
                    <w:b/>
                    <w:iCs/>
                    <w:sz w:val="28"/>
                    <w:szCs w:val="20"/>
                    <w:lang w:eastAsia="ar-SA"/>
                  </w:rPr>
                </w:pPr>
              </w:p>
            </w:tc>
          </w:tr>
          <w:tr w:rsidR="0024393C" w:rsidRPr="0024393C" w14:paraId="3B8B92B8"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A4C48A4" w14:textId="77777777" w:rsidR="00434D34" w:rsidRPr="0024393C" w:rsidRDefault="00434D34" w:rsidP="001C288D">
                <w:pPr>
                  <w:suppressAutoHyphens/>
                  <w:ind w:right="-574"/>
                  <w:jc w:val="both"/>
                  <w:rPr>
                    <w:rFonts w:eastAsia="Times New Roman" w:cs="Arial"/>
                    <w:b/>
                    <w:iCs/>
                    <w:sz w:val="26"/>
                    <w:szCs w:val="26"/>
                    <w:lang w:eastAsia="ar-SA"/>
                  </w:rPr>
                </w:pPr>
                <w:proofErr w:type="spellStart"/>
                <w:r w:rsidRPr="0024393C">
                  <w:rPr>
                    <w:rFonts w:eastAsia="Times New Roman" w:cs="Arial"/>
                    <w:b/>
                    <w:iCs/>
                    <w:sz w:val="26"/>
                    <w:szCs w:val="26"/>
                    <w:lang w:eastAsia="ar-SA"/>
                  </w:rPr>
                  <w:t>Organised</w:t>
                </w:r>
                <w:proofErr w:type="spellEnd"/>
                <w:r w:rsidRPr="0024393C">
                  <w:rPr>
                    <w:rFonts w:eastAsia="Times New Roman" w:cs="Arial"/>
                    <w:b/>
                    <w:iCs/>
                    <w:sz w:val="26"/>
                    <w:szCs w:val="26"/>
                    <w:lang w:eastAsia="ar-SA"/>
                  </w:rPr>
                  <w:t xml:space="preserve"> </w:t>
                </w:r>
                <w:proofErr w:type="spellStart"/>
                <w:r w:rsidRPr="0024393C">
                  <w:rPr>
                    <w:rFonts w:eastAsia="Times New Roman" w:cs="Arial"/>
                    <w:b/>
                    <w:iCs/>
                    <w:sz w:val="26"/>
                    <w:szCs w:val="26"/>
                    <w:lang w:eastAsia="ar-SA"/>
                  </w:rPr>
                  <w:t>conferences</w:t>
                </w:r>
                <w:proofErr w:type="spellEnd"/>
                <w:r w:rsidRPr="0024393C">
                  <w:rPr>
                    <w:rFonts w:cs="Arial"/>
                    <w:b/>
                    <w:i/>
                  </w:rPr>
                  <w:t xml:space="preserve"> </w:t>
                </w:r>
              </w:p>
            </w:tc>
          </w:tr>
          <w:tr w:rsidR="0024393C" w:rsidRPr="0024393C" w14:paraId="206BFA79"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74888032" w14:textId="77777777" w:rsidR="00434D34" w:rsidRPr="0024393C" w:rsidRDefault="00434D34" w:rsidP="001C288D">
                <w:pPr>
                  <w:jc w:val="both"/>
                  <w:rPr>
                    <w:rFonts w:cs="Arial"/>
                    <w:b/>
                    <w:iCs/>
                    <w:lang w:val="en-GB" w:eastAsia="el-GR"/>
                  </w:rPr>
                </w:pPr>
                <w:r w:rsidRPr="0024393C">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3AAF8D3" w14:textId="77777777" w:rsidR="00434D34" w:rsidRPr="0024393C" w:rsidRDefault="00434D34" w:rsidP="001C288D">
                <w:pPr>
                  <w:jc w:val="both"/>
                  <w:rPr>
                    <w:rFonts w:cs="Arial"/>
                    <w:b/>
                    <w:iCs/>
                    <w:lang w:val="en-GB" w:eastAsia="el-GR"/>
                  </w:rPr>
                </w:pPr>
                <w:r w:rsidRPr="0024393C">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1187777" w14:textId="77777777" w:rsidR="00434D34" w:rsidRPr="0024393C" w:rsidRDefault="00434D34" w:rsidP="001C288D">
                <w:pPr>
                  <w:jc w:val="both"/>
                  <w:rPr>
                    <w:rFonts w:cs="Arial"/>
                    <w:b/>
                    <w:iCs/>
                    <w:lang w:val="en-GB" w:eastAsia="el-GR"/>
                  </w:rPr>
                </w:pPr>
                <w:r w:rsidRPr="0024393C">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ABEEA3" w14:textId="77777777" w:rsidR="00434D34" w:rsidRPr="0024393C" w:rsidRDefault="00434D34" w:rsidP="001C288D">
                <w:pPr>
                  <w:jc w:val="both"/>
                  <w:rPr>
                    <w:rFonts w:cs="Arial"/>
                    <w:b/>
                    <w:iCs/>
                    <w:lang w:val="en-GB" w:eastAsia="el-GR"/>
                  </w:rPr>
                </w:pPr>
                <w:r w:rsidRPr="0024393C">
                  <w:rPr>
                    <w:rFonts w:cs="Arial"/>
                    <w:b/>
                    <w:iCs/>
                  </w:rPr>
                  <w:t>Numbers Reached:</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8EEDE52" w14:textId="77777777" w:rsidR="00434D34" w:rsidRPr="0024393C" w:rsidRDefault="00434D34" w:rsidP="001C288D">
                <w:pPr>
                  <w:jc w:val="both"/>
                  <w:rPr>
                    <w:rFonts w:cs="Arial"/>
                    <w:b/>
                    <w:iCs/>
                  </w:rPr>
                </w:pPr>
                <w:r w:rsidRPr="0024393C">
                  <w:rPr>
                    <w:rFonts w:cs="Arial"/>
                    <w:b/>
                    <w:iCs/>
                  </w:rPr>
                  <w:t>Kind of documentation available</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7ED3DA55" w14:textId="77777777" w:rsidR="00434D34" w:rsidRPr="0024393C" w:rsidRDefault="00434D34" w:rsidP="001C288D">
                <w:pPr>
                  <w:jc w:val="both"/>
                  <w:rPr>
                    <w:rFonts w:cs="Arial"/>
                    <w:b/>
                    <w:iCs/>
                  </w:rPr>
                </w:pPr>
                <w:r w:rsidRPr="0024393C">
                  <w:rPr>
                    <w:rFonts w:cs="Arial"/>
                    <w:b/>
                    <w:iCs/>
                  </w:rPr>
                  <w:t xml:space="preserve">Level (L = local; R = regional; N = national; E = EU; O = Outside </w:t>
                </w:r>
                <w:proofErr w:type="gramStart"/>
                <w:r w:rsidRPr="0024393C">
                  <w:rPr>
                    <w:rFonts w:cs="Arial"/>
                    <w:b/>
                    <w:iCs/>
                  </w:rPr>
                  <w:t>EU )</w:t>
                </w:r>
                <w:proofErr w:type="gramEnd"/>
              </w:p>
            </w:tc>
          </w:tr>
          <w:tr w:rsidR="0024393C" w:rsidRPr="0024393C" w14:paraId="4575B1BF"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6974B6B7"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3D92849D"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38F657B9"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5D902222"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D7A4897"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73FCBAE" w14:textId="77777777" w:rsidR="00434D34" w:rsidRPr="0024393C" w:rsidRDefault="00434D34" w:rsidP="001C288D">
                <w:pPr>
                  <w:jc w:val="both"/>
                  <w:rPr>
                    <w:rFonts w:cs="Arial"/>
                    <w:iCs/>
                    <w:lang w:val="en-GB" w:eastAsia="el-GR"/>
                  </w:rPr>
                </w:pPr>
              </w:p>
            </w:tc>
          </w:tr>
          <w:tr w:rsidR="0024393C" w:rsidRPr="0024393C" w14:paraId="40D6A3A1"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4F30B691"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1AD8ABC6"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05428F45"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657EF05A"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1D7A5EE"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9057141" w14:textId="77777777" w:rsidR="00434D34" w:rsidRPr="0024393C" w:rsidRDefault="00434D34" w:rsidP="001C288D">
                <w:pPr>
                  <w:jc w:val="both"/>
                  <w:rPr>
                    <w:rFonts w:cs="Arial"/>
                    <w:iCs/>
                    <w:lang w:val="en-GB" w:eastAsia="el-GR"/>
                  </w:rPr>
                </w:pPr>
              </w:p>
            </w:tc>
          </w:tr>
          <w:tr w:rsidR="0024393C" w:rsidRPr="0024393C" w14:paraId="7FEB58F7"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0550293D"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6F4AC327"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222D9FA3"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4B51FC6B"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34D644C"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B0D7FC3" w14:textId="77777777" w:rsidR="00434D34" w:rsidRPr="0024393C" w:rsidRDefault="00434D34" w:rsidP="001C288D">
                <w:pPr>
                  <w:jc w:val="both"/>
                  <w:rPr>
                    <w:rFonts w:cs="Arial"/>
                    <w:iCs/>
                    <w:lang w:val="en-GB" w:eastAsia="el-GR"/>
                  </w:rPr>
                </w:pPr>
              </w:p>
            </w:tc>
          </w:tr>
          <w:tr w:rsidR="0024393C" w:rsidRPr="0024393C" w14:paraId="4287BACF"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02C10920" w14:textId="77777777" w:rsidR="00434D34" w:rsidRPr="0024393C" w:rsidRDefault="00434D34" w:rsidP="001C288D">
                <w:pPr>
                  <w:suppressAutoHyphens/>
                  <w:ind w:right="-574"/>
                  <w:jc w:val="both"/>
                  <w:rPr>
                    <w:rFonts w:eastAsia="Times New Roman" w:cs="Arial"/>
                    <w:b/>
                    <w:iCs/>
                    <w:sz w:val="26"/>
                    <w:szCs w:val="26"/>
                    <w:lang w:val="en-GB" w:eastAsia="ar-SA"/>
                  </w:rPr>
                </w:pPr>
                <w:r w:rsidRPr="0024393C">
                  <w:rPr>
                    <w:rFonts w:eastAsia="Times New Roman" w:cs="Arial"/>
                    <w:b/>
                    <w:iCs/>
                    <w:sz w:val="26"/>
                    <w:szCs w:val="26"/>
                    <w:lang w:val="en-GB" w:eastAsia="ar-SA"/>
                  </w:rPr>
                  <w:t>Organised seminars, workshops, panels, symposia, etc.</w:t>
                </w:r>
                <w:r w:rsidRPr="0024393C">
                  <w:rPr>
                    <w:rFonts w:cs="Arial"/>
                    <w:b/>
                    <w:i/>
                    <w:lang w:val="en-GB"/>
                  </w:rPr>
                  <w:t xml:space="preserve"> </w:t>
                </w:r>
              </w:p>
            </w:tc>
          </w:tr>
          <w:tr w:rsidR="0024393C" w:rsidRPr="0024393C" w14:paraId="3F2E9748"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6C167B27" w14:textId="77777777" w:rsidR="00434D34" w:rsidRPr="0024393C" w:rsidRDefault="00434D34" w:rsidP="001C288D">
                <w:pPr>
                  <w:jc w:val="both"/>
                  <w:rPr>
                    <w:rFonts w:cs="Arial"/>
                    <w:b/>
                    <w:iCs/>
                    <w:lang w:val="en-GB" w:eastAsia="el-GR"/>
                  </w:rPr>
                </w:pPr>
                <w:r w:rsidRPr="0024393C">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57F83DA" w14:textId="77777777" w:rsidR="00434D34" w:rsidRPr="0024393C" w:rsidRDefault="00434D34" w:rsidP="001C288D">
                <w:pPr>
                  <w:jc w:val="both"/>
                  <w:rPr>
                    <w:rFonts w:cs="Arial"/>
                    <w:b/>
                    <w:iCs/>
                    <w:lang w:val="en-GB" w:eastAsia="el-GR"/>
                  </w:rPr>
                </w:pPr>
                <w:r w:rsidRPr="0024393C">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F1FF42" w14:textId="77777777" w:rsidR="00434D34" w:rsidRPr="0024393C" w:rsidRDefault="00434D34" w:rsidP="001C288D">
                <w:pPr>
                  <w:jc w:val="both"/>
                  <w:rPr>
                    <w:rFonts w:cs="Arial"/>
                    <w:b/>
                    <w:iCs/>
                    <w:lang w:val="en-GB" w:eastAsia="el-GR"/>
                  </w:rPr>
                </w:pPr>
                <w:r w:rsidRPr="0024393C">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DA889B" w14:textId="77777777" w:rsidR="00434D34" w:rsidRPr="0024393C" w:rsidRDefault="00434D34" w:rsidP="001C288D">
                <w:pPr>
                  <w:jc w:val="both"/>
                  <w:rPr>
                    <w:rFonts w:cs="Arial"/>
                    <w:b/>
                    <w:iCs/>
                    <w:lang w:val="en-GB" w:eastAsia="el-GR"/>
                  </w:rPr>
                </w:pPr>
                <w:r w:rsidRPr="0024393C">
                  <w:rPr>
                    <w:rFonts w:cs="Arial"/>
                    <w:b/>
                    <w:iCs/>
                  </w:rPr>
                  <w:t>Numbers Reached:</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FB75F13" w14:textId="77777777" w:rsidR="00434D34" w:rsidRPr="0024393C" w:rsidRDefault="00434D34" w:rsidP="001C288D">
                <w:pPr>
                  <w:jc w:val="both"/>
                  <w:rPr>
                    <w:rFonts w:cs="Arial"/>
                    <w:b/>
                    <w:iCs/>
                  </w:rPr>
                </w:pPr>
                <w:r w:rsidRPr="0024393C">
                  <w:rPr>
                    <w:rFonts w:cs="Arial"/>
                    <w:b/>
                    <w:iCs/>
                  </w:rPr>
                  <w:t>Kind of documentation available</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8C741A7" w14:textId="77777777" w:rsidR="00434D34" w:rsidRPr="0024393C" w:rsidRDefault="00434D34" w:rsidP="001C288D">
                <w:pPr>
                  <w:jc w:val="both"/>
                  <w:rPr>
                    <w:rFonts w:cs="Arial"/>
                    <w:b/>
                    <w:iCs/>
                  </w:rPr>
                </w:pPr>
                <w:r w:rsidRPr="0024393C">
                  <w:rPr>
                    <w:rFonts w:cs="Arial"/>
                    <w:b/>
                    <w:iCs/>
                  </w:rPr>
                  <w:t xml:space="preserve">Level (L = local; R = regional; N = national; E = EU; O = Outside </w:t>
                </w:r>
                <w:proofErr w:type="gramStart"/>
                <w:r w:rsidRPr="0024393C">
                  <w:rPr>
                    <w:rFonts w:cs="Arial"/>
                    <w:b/>
                    <w:iCs/>
                  </w:rPr>
                  <w:t>EU )</w:t>
                </w:r>
                <w:proofErr w:type="gramEnd"/>
              </w:p>
            </w:tc>
          </w:tr>
          <w:tr w:rsidR="0024393C" w:rsidRPr="0024393C" w14:paraId="582FABDB"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796E8968"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209A5C56"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5CD504F7"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732C5AA2"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79DF011"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10F6F5A" w14:textId="77777777" w:rsidR="00434D34" w:rsidRPr="0024393C" w:rsidRDefault="00434D34" w:rsidP="001C288D">
                <w:pPr>
                  <w:jc w:val="both"/>
                  <w:rPr>
                    <w:rFonts w:cs="Arial"/>
                    <w:iCs/>
                    <w:lang w:val="en-GB" w:eastAsia="el-GR"/>
                  </w:rPr>
                </w:pPr>
              </w:p>
            </w:tc>
          </w:tr>
          <w:tr w:rsidR="0024393C" w:rsidRPr="0024393C" w14:paraId="17904D43"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37E0DA6F"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4828A10D"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59B7498F"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678DEAFB"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A7C9EF0"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29EA2B6A" w14:textId="77777777" w:rsidR="00434D34" w:rsidRPr="0024393C" w:rsidRDefault="00434D34" w:rsidP="001C288D">
                <w:pPr>
                  <w:jc w:val="both"/>
                  <w:rPr>
                    <w:rFonts w:cs="Arial"/>
                    <w:iCs/>
                    <w:lang w:val="en-GB" w:eastAsia="el-GR"/>
                  </w:rPr>
                </w:pPr>
              </w:p>
            </w:tc>
          </w:tr>
          <w:tr w:rsidR="0024393C" w:rsidRPr="0024393C" w14:paraId="22F5252A"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15F0CF52"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524E374F"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1DACA639"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037187FE"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57ABFFD"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412426E6" w14:textId="77777777" w:rsidR="00434D34" w:rsidRPr="0024393C" w:rsidRDefault="00434D34" w:rsidP="001C288D">
                <w:pPr>
                  <w:jc w:val="both"/>
                  <w:rPr>
                    <w:rFonts w:cs="Arial"/>
                    <w:iCs/>
                    <w:lang w:val="en-GB" w:eastAsia="el-GR"/>
                  </w:rPr>
                </w:pPr>
              </w:p>
            </w:tc>
          </w:tr>
          <w:tr w:rsidR="0024393C" w:rsidRPr="0024393C" w14:paraId="51009DC1"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19F8D68" w14:textId="77777777" w:rsidR="00434D34" w:rsidRPr="0024393C" w:rsidRDefault="00434D34" w:rsidP="001C288D">
                <w:pPr>
                  <w:suppressAutoHyphens/>
                  <w:ind w:right="-574"/>
                  <w:jc w:val="both"/>
                  <w:rPr>
                    <w:rFonts w:eastAsia="Times New Roman" w:cs="Arial"/>
                    <w:b/>
                    <w:iCs/>
                    <w:sz w:val="26"/>
                    <w:szCs w:val="26"/>
                    <w:lang w:val="en-GB" w:eastAsia="ar-SA"/>
                  </w:rPr>
                </w:pPr>
                <w:r w:rsidRPr="0024393C">
                  <w:rPr>
                    <w:rFonts w:eastAsia="Times New Roman" w:cs="Arial"/>
                    <w:b/>
                    <w:iCs/>
                    <w:sz w:val="26"/>
                    <w:szCs w:val="26"/>
                    <w:lang w:val="en-GB" w:eastAsia="ar-SA"/>
                  </w:rPr>
                  <w:t>Presentations in local and international conferences</w:t>
                </w:r>
              </w:p>
            </w:tc>
          </w:tr>
          <w:tr w:rsidR="0024393C" w:rsidRPr="0024393C" w14:paraId="5232F561"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1FB0E030" w14:textId="77777777" w:rsidR="00434D34" w:rsidRPr="0024393C" w:rsidRDefault="00434D34" w:rsidP="001C288D">
                <w:pPr>
                  <w:jc w:val="both"/>
                  <w:rPr>
                    <w:rFonts w:cs="Arial"/>
                    <w:b/>
                    <w:iCs/>
                    <w:lang w:val="en-GB" w:eastAsia="el-GR"/>
                  </w:rPr>
                </w:pPr>
                <w:r w:rsidRPr="0024393C">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5F955A91" w14:textId="77777777" w:rsidR="00434D34" w:rsidRPr="0024393C" w:rsidRDefault="00434D34" w:rsidP="001C288D">
                <w:pPr>
                  <w:jc w:val="both"/>
                  <w:rPr>
                    <w:rFonts w:cs="Arial"/>
                    <w:b/>
                    <w:iCs/>
                    <w:lang w:val="en-GB" w:eastAsia="el-GR"/>
                  </w:rPr>
                </w:pPr>
                <w:r w:rsidRPr="0024393C">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FC0514D" w14:textId="77777777" w:rsidR="00434D34" w:rsidRPr="0024393C" w:rsidRDefault="00434D34" w:rsidP="001C288D">
                <w:pPr>
                  <w:jc w:val="both"/>
                  <w:rPr>
                    <w:rFonts w:cs="Arial"/>
                    <w:b/>
                    <w:iCs/>
                    <w:lang w:val="en-GB" w:eastAsia="el-GR"/>
                  </w:rPr>
                </w:pPr>
                <w:r w:rsidRPr="0024393C">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FBF501" w14:textId="77777777" w:rsidR="00434D34" w:rsidRPr="0024393C" w:rsidRDefault="00434D34" w:rsidP="001C288D">
                <w:pPr>
                  <w:jc w:val="both"/>
                  <w:rPr>
                    <w:rFonts w:cs="Arial"/>
                    <w:b/>
                    <w:iCs/>
                    <w:lang w:val="en-GB" w:eastAsia="el-GR"/>
                  </w:rPr>
                </w:pPr>
                <w:r w:rsidRPr="0024393C">
                  <w:rPr>
                    <w:rFonts w:cs="Arial"/>
                    <w:b/>
                    <w:iCs/>
                  </w:rPr>
                  <w:t>Numbers Reached:</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FF2EEEB" w14:textId="77777777" w:rsidR="00434D34" w:rsidRPr="0024393C" w:rsidRDefault="00434D34" w:rsidP="001C288D">
                <w:pPr>
                  <w:jc w:val="both"/>
                  <w:rPr>
                    <w:rFonts w:cs="Arial"/>
                    <w:b/>
                    <w:iCs/>
                  </w:rPr>
                </w:pPr>
                <w:r w:rsidRPr="0024393C">
                  <w:rPr>
                    <w:rFonts w:cs="Arial"/>
                    <w:b/>
                    <w:iCs/>
                  </w:rPr>
                  <w:t>Kind of documentation available</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35C4991E" w14:textId="77777777" w:rsidR="00434D34" w:rsidRPr="0024393C" w:rsidRDefault="00434D34" w:rsidP="001C288D">
                <w:pPr>
                  <w:jc w:val="both"/>
                  <w:rPr>
                    <w:rFonts w:cs="Arial"/>
                    <w:b/>
                    <w:iCs/>
                  </w:rPr>
                </w:pPr>
                <w:r w:rsidRPr="0024393C">
                  <w:rPr>
                    <w:rFonts w:cs="Arial"/>
                    <w:b/>
                    <w:iCs/>
                  </w:rPr>
                  <w:t xml:space="preserve">Level (L = local; R = regional; N = national; E = EU; O = Outside </w:t>
                </w:r>
                <w:proofErr w:type="gramStart"/>
                <w:r w:rsidRPr="0024393C">
                  <w:rPr>
                    <w:rFonts w:cs="Arial"/>
                    <w:b/>
                    <w:iCs/>
                  </w:rPr>
                  <w:t>EU )</w:t>
                </w:r>
                <w:proofErr w:type="gramEnd"/>
              </w:p>
            </w:tc>
          </w:tr>
          <w:tr w:rsidR="0024393C" w:rsidRPr="0024393C" w14:paraId="61D28778"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07FC7025"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7A66F01D"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5A167CF9"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BC540CA"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953412D"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19F8333E" w14:textId="77777777" w:rsidR="00434D34" w:rsidRPr="0024393C" w:rsidRDefault="00434D34" w:rsidP="001C288D">
                <w:pPr>
                  <w:jc w:val="both"/>
                  <w:rPr>
                    <w:rFonts w:cs="Arial"/>
                    <w:iCs/>
                    <w:lang w:val="en-GB" w:eastAsia="el-GR"/>
                  </w:rPr>
                </w:pPr>
              </w:p>
            </w:tc>
          </w:tr>
          <w:tr w:rsidR="0024393C" w:rsidRPr="0024393C" w14:paraId="42B65D4D"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64A3FE67"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0263A045"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43082B4B"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B71A6E1"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21BCCEC"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3F9142A4" w14:textId="77777777" w:rsidR="00434D34" w:rsidRPr="0024393C" w:rsidRDefault="00434D34" w:rsidP="001C288D">
                <w:pPr>
                  <w:jc w:val="both"/>
                  <w:rPr>
                    <w:rFonts w:cs="Arial"/>
                    <w:iCs/>
                    <w:lang w:val="en-GB" w:eastAsia="el-GR"/>
                  </w:rPr>
                </w:pPr>
              </w:p>
            </w:tc>
          </w:tr>
          <w:tr w:rsidR="0024393C" w:rsidRPr="0024393C" w14:paraId="6358CDC4"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69263700"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7A18E7A5"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287B8D51"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6E93751"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BFBDE90"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89626BB" w14:textId="77777777" w:rsidR="00434D34" w:rsidRPr="0024393C" w:rsidRDefault="00434D34" w:rsidP="001C288D">
                <w:pPr>
                  <w:jc w:val="both"/>
                  <w:rPr>
                    <w:rFonts w:cs="Arial"/>
                    <w:iCs/>
                    <w:lang w:val="en-GB" w:eastAsia="el-GR"/>
                  </w:rPr>
                </w:pPr>
              </w:p>
            </w:tc>
          </w:tr>
          <w:tr w:rsidR="0024393C" w:rsidRPr="0024393C" w14:paraId="42ECCAA6"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60DABF61" w14:textId="77777777" w:rsidR="00434D34" w:rsidRPr="0024393C" w:rsidRDefault="00434D34" w:rsidP="001C288D">
                <w:pPr>
                  <w:suppressAutoHyphens/>
                  <w:ind w:right="-574"/>
                  <w:jc w:val="both"/>
                  <w:rPr>
                    <w:rFonts w:eastAsia="Times New Roman" w:cs="Arial"/>
                    <w:b/>
                    <w:iCs/>
                    <w:sz w:val="26"/>
                    <w:szCs w:val="26"/>
                    <w:lang w:val="en-GB" w:eastAsia="ar-SA"/>
                  </w:rPr>
                </w:pPr>
                <w:r w:rsidRPr="0024393C">
                  <w:rPr>
                    <w:rFonts w:eastAsia="Times New Roman" w:cs="Arial"/>
                    <w:b/>
                    <w:iCs/>
                    <w:sz w:val="26"/>
                    <w:szCs w:val="26"/>
                    <w:lang w:val="en-GB" w:eastAsia="ar-SA"/>
                  </w:rPr>
                  <w:t>Meetings with existing NGO leaders, potential new NGO leaders, local stakeholders, authorities, etc.</w:t>
                </w:r>
              </w:p>
            </w:tc>
          </w:tr>
          <w:tr w:rsidR="0024393C" w:rsidRPr="0024393C" w14:paraId="0938CD5C"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1127170D" w14:textId="77777777" w:rsidR="00434D34" w:rsidRPr="0024393C" w:rsidRDefault="00434D34" w:rsidP="001C288D">
                <w:pPr>
                  <w:jc w:val="both"/>
                  <w:rPr>
                    <w:rFonts w:cs="Arial"/>
                    <w:b/>
                    <w:iCs/>
                    <w:lang w:val="en-GB" w:eastAsia="el-GR"/>
                  </w:rPr>
                </w:pPr>
                <w:r w:rsidRPr="0024393C">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23AC11E9" w14:textId="77777777" w:rsidR="00434D34" w:rsidRPr="0024393C" w:rsidRDefault="00434D34" w:rsidP="001C288D">
                <w:pPr>
                  <w:jc w:val="both"/>
                  <w:rPr>
                    <w:rFonts w:cs="Arial"/>
                    <w:b/>
                    <w:iCs/>
                    <w:lang w:val="en-GB" w:eastAsia="el-GR"/>
                  </w:rPr>
                </w:pPr>
                <w:r w:rsidRPr="0024393C">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1B37D65D" w14:textId="77777777" w:rsidR="00434D34" w:rsidRPr="0024393C" w:rsidRDefault="00434D34" w:rsidP="001C288D">
                <w:pPr>
                  <w:jc w:val="both"/>
                  <w:rPr>
                    <w:rFonts w:cs="Arial"/>
                    <w:b/>
                    <w:iCs/>
                    <w:lang w:val="en-GB" w:eastAsia="el-GR"/>
                  </w:rPr>
                </w:pPr>
                <w:r w:rsidRPr="0024393C">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276289" w14:textId="77777777" w:rsidR="00434D34" w:rsidRPr="0024393C" w:rsidRDefault="00434D34" w:rsidP="001C288D">
                <w:pPr>
                  <w:jc w:val="both"/>
                  <w:rPr>
                    <w:rFonts w:cs="Arial"/>
                    <w:b/>
                    <w:iCs/>
                    <w:lang w:val="en-GB" w:eastAsia="el-GR"/>
                  </w:rPr>
                </w:pPr>
                <w:r w:rsidRPr="0024393C">
                  <w:rPr>
                    <w:rFonts w:cs="Arial"/>
                    <w:b/>
                    <w:iCs/>
                  </w:rPr>
                  <w:t>Numbers Reached:</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9FBF6D1" w14:textId="77777777" w:rsidR="00434D34" w:rsidRPr="0024393C" w:rsidRDefault="00434D34" w:rsidP="001C288D">
                <w:pPr>
                  <w:jc w:val="both"/>
                  <w:rPr>
                    <w:rFonts w:cs="Arial"/>
                    <w:b/>
                    <w:iCs/>
                  </w:rPr>
                </w:pPr>
                <w:r w:rsidRPr="0024393C">
                  <w:rPr>
                    <w:rFonts w:cs="Arial"/>
                    <w:b/>
                    <w:iCs/>
                  </w:rPr>
                  <w:t>Kind of documentation available</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4238699F" w14:textId="77777777" w:rsidR="00434D34" w:rsidRPr="0024393C" w:rsidRDefault="00434D34" w:rsidP="001C288D">
                <w:pPr>
                  <w:jc w:val="both"/>
                  <w:rPr>
                    <w:rFonts w:cs="Arial"/>
                    <w:b/>
                    <w:iCs/>
                  </w:rPr>
                </w:pPr>
                <w:r w:rsidRPr="0024393C">
                  <w:rPr>
                    <w:rFonts w:cs="Arial"/>
                    <w:b/>
                    <w:iCs/>
                  </w:rPr>
                  <w:t xml:space="preserve">Level (L = local; R = regional; N = national; E = EU; O = Outside </w:t>
                </w:r>
                <w:proofErr w:type="gramStart"/>
                <w:r w:rsidRPr="0024393C">
                  <w:rPr>
                    <w:rFonts w:cs="Arial"/>
                    <w:b/>
                    <w:iCs/>
                  </w:rPr>
                  <w:t>EU )</w:t>
                </w:r>
                <w:proofErr w:type="gramEnd"/>
              </w:p>
            </w:tc>
          </w:tr>
          <w:tr w:rsidR="0024393C" w:rsidRPr="0024393C" w14:paraId="53BEADDB"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632AF8AB" w14:textId="77777777" w:rsidR="00434D34" w:rsidRPr="0024393C" w:rsidRDefault="00434D34" w:rsidP="001C288D">
                <w:pPr>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0292A572"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4EE1BA6A"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44B95099"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455D121"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3B44A6C5" w14:textId="77777777" w:rsidR="00434D34" w:rsidRPr="0024393C" w:rsidRDefault="00434D34" w:rsidP="001C288D">
                <w:pPr>
                  <w:jc w:val="both"/>
                  <w:rPr>
                    <w:rFonts w:cs="Arial"/>
                    <w:iCs/>
                    <w:lang w:val="en-GB" w:eastAsia="el-GR"/>
                  </w:rPr>
                </w:pPr>
              </w:p>
            </w:tc>
          </w:tr>
          <w:tr w:rsidR="0024393C" w:rsidRPr="0024393C" w14:paraId="2E758C7A"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55207FAD"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5ACEF6DF"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50E1BFD9"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7F89C4D1"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3506FB9"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1FDAF855" w14:textId="77777777" w:rsidR="00434D34" w:rsidRPr="0024393C" w:rsidRDefault="00434D34" w:rsidP="001C288D">
                <w:pPr>
                  <w:jc w:val="both"/>
                  <w:rPr>
                    <w:rFonts w:cs="Arial"/>
                    <w:iCs/>
                    <w:lang w:val="en-GB" w:eastAsia="el-GR"/>
                  </w:rPr>
                </w:pPr>
              </w:p>
            </w:tc>
          </w:tr>
          <w:tr w:rsidR="0024393C" w:rsidRPr="0024393C" w14:paraId="2C136C6D" w14:textId="77777777" w:rsidTr="00434D34">
            <w:trPr>
              <w:trHeight w:val="737"/>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6E9AF59D"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49CD8B4F"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6D663887"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0593834A"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7206542"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00D9515F" w14:textId="77777777" w:rsidR="00434D34" w:rsidRPr="0024393C" w:rsidRDefault="00434D34" w:rsidP="001C288D">
                <w:pPr>
                  <w:jc w:val="both"/>
                  <w:rPr>
                    <w:rFonts w:cs="Arial"/>
                    <w:iCs/>
                    <w:lang w:val="en-GB" w:eastAsia="el-GR"/>
                  </w:rPr>
                </w:pPr>
              </w:p>
            </w:tc>
          </w:tr>
          <w:tr w:rsidR="0024393C" w:rsidRPr="0024393C" w14:paraId="4B1B997F"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00334CF2" w14:textId="18084359" w:rsidR="00434D34" w:rsidRPr="0024393C" w:rsidRDefault="00434D34" w:rsidP="001C288D">
                <w:pPr>
                  <w:suppressAutoHyphens/>
                  <w:ind w:right="-574"/>
                  <w:jc w:val="both"/>
                  <w:rPr>
                    <w:rFonts w:eastAsia="Times New Roman" w:cs="Arial"/>
                    <w:b/>
                    <w:iCs/>
                    <w:sz w:val="26"/>
                    <w:szCs w:val="26"/>
                    <w:lang w:val="en-GB" w:eastAsia="ar-SA"/>
                  </w:rPr>
                </w:pPr>
                <w:r w:rsidRPr="0024393C">
                  <w:rPr>
                    <w:rFonts w:eastAsia="Times New Roman" w:cs="Arial"/>
                    <w:b/>
                    <w:iCs/>
                    <w:sz w:val="26"/>
                    <w:szCs w:val="26"/>
                    <w:lang w:val="en-GB" w:eastAsia="ar-SA"/>
                  </w:rPr>
                  <w:t xml:space="preserve">Organised exhibitions of </w:t>
                </w:r>
                <w:r w:rsidR="00381767" w:rsidRPr="0024393C">
                  <w:rPr>
                    <w:rFonts w:eastAsia="Times New Roman" w:cs="Arial"/>
                    <w:b/>
                    <w:iCs/>
                    <w:sz w:val="26"/>
                    <w:szCs w:val="26"/>
                    <w:lang w:val="en-GB" w:eastAsia="ar-SA"/>
                  </w:rPr>
                  <w:t>SAFEF</w:t>
                </w:r>
                <w:r w:rsidRPr="0024393C">
                  <w:rPr>
                    <w:rFonts w:eastAsia="Times New Roman" w:cs="Arial"/>
                    <w:b/>
                    <w:iCs/>
                    <w:sz w:val="26"/>
                    <w:szCs w:val="26"/>
                    <w:lang w:val="en-GB" w:eastAsia="ar-SA"/>
                  </w:rPr>
                  <w:t xml:space="preserve"> material</w:t>
                </w:r>
              </w:p>
            </w:tc>
          </w:tr>
          <w:tr w:rsidR="0024393C" w:rsidRPr="0024393C" w14:paraId="16ED692B"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7CDC7A75" w14:textId="77777777" w:rsidR="00434D34" w:rsidRPr="0024393C" w:rsidRDefault="00434D34" w:rsidP="001C288D">
                <w:pPr>
                  <w:jc w:val="both"/>
                  <w:rPr>
                    <w:rFonts w:cs="Arial"/>
                    <w:b/>
                    <w:iCs/>
                    <w:lang w:val="en-GB" w:eastAsia="el-GR"/>
                  </w:rPr>
                </w:pPr>
                <w:r w:rsidRPr="0024393C">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152DED4" w14:textId="77777777" w:rsidR="00434D34" w:rsidRPr="0024393C" w:rsidRDefault="00434D34" w:rsidP="001C288D">
                <w:pPr>
                  <w:jc w:val="both"/>
                  <w:rPr>
                    <w:rFonts w:cs="Arial"/>
                    <w:b/>
                    <w:iCs/>
                    <w:lang w:val="en-GB" w:eastAsia="el-GR"/>
                  </w:rPr>
                </w:pPr>
                <w:r w:rsidRPr="0024393C">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3B3C76" w14:textId="77777777" w:rsidR="00434D34" w:rsidRPr="0024393C" w:rsidRDefault="00434D34" w:rsidP="001C288D">
                <w:pPr>
                  <w:jc w:val="both"/>
                  <w:rPr>
                    <w:rFonts w:cs="Arial"/>
                    <w:b/>
                    <w:iCs/>
                    <w:lang w:val="en-GB" w:eastAsia="el-GR"/>
                  </w:rPr>
                </w:pPr>
                <w:r w:rsidRPr="0024393C">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8B65B8" w14:textId="77777777" w:rsidR="00434D34" w:rsidRPr="0024393C" w:rsidRDefault="00434D34" w:rsidP="001C288D">
                <w:pPr>
                  <w:jc w:val="both"/>
                  <w:rPr>
                    <w:rFonts w:cs="Arial"/>
                    <w:b/>
                    <w:iCs/>
                    <w:lang w:val="en-GB" w:eastAsia="el-GR"/>
                  </w:rPr>
                </w:pPr>
                <w:r w:rsidRPr="0024393C">
                  <w:rPr>
                    <w:rFonts w:cs="Arial"/>
                    <w:b/>
                    <w:iCs/>
                  </w:rPr>
                  <w:t>Numbers Reached:</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8C9F811" w14:textId="77777777" w:rsidR="00434D34" w:rsidRPr="0024393C" w:rsidRDefault="00434D34" w:rsidP="001C288D">
                <w:pPr>
                  <w:jc w:val="both"/>
                  <w:rPr>
                    <w:rFonts w:cs="Arial"/>
                    <w:b/>
                    <w:iCs/>
                  </w:rPr>
                </w:pPr>
                <w:r w:rsidRPr="0024393C">
                  <w:rPr>
                    <w:rFonts w:cs="Arial"/>
                    <w:b/>
                    <w:iCs/>
                  </w:rPr>
                  <w:t>Kind of documentation available</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73E952B" w14:textId="77777777" w:rsidR="00434D34" w:rsidRPr="0024393C" w:rsidRDefault="00434D34" w:rsidP="001C288D">
                <w:pPr>
                  <w:jc w:val="both"/>
                  <w:rPr>
                    <w:rFonts w:cs="Arial"/>
                    <w:b/>
                    <w:iCs/>
                  </w:rPr>
                </w:pPr>
                <w:r w:rsidRPr="0024393C">
                  <w:rPr>
                    <w:rFonts w:cs="Arial"/>
                    <w:b/>
                    <w:iCs/>
                  </w:rPr>
                  <w:t xml:space="preserve">Level (L = local; R = regional; N = national; E = EU; O = Outside </w:t>
                </w:r>
                <w:proofErr w:type="gramStart"/>
                <w:r w:rsidRPr="0024393C">
                  <w:rPr>
                    <w:rFonts w:cs="Arial"/>
                    <w:b/>
                    <w:iCs/>
                  </w:rPr>
                  <w:t>EU )</w:t>
                </w:r>
                <w:proofErr w:type="gramEnd"/>
              </w:p>
            </w:tc>
          </w:tr>
          <w:tr w:rsidR="0024393C" w:rsidRPr="0024393C" w14:paraId="3A30C478"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2CE8423B"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6541A055"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21B0C0FC"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14E850CD"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F70865D"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0ADF78FA" w14:textId="77777777" w:rsidR="00434D34" w:rsidRPr="0024393C" w:rsidRDefault="00434D34" w:rsidP="001C288D">
                <w:pPr>
                  <w:jc w:val="both"/>
                  <w:rPr>
                    <w:rFonts w:cs="Arial"/>
                    <w:iCs/>
                    <w:lang w:val="en-GB" w:eastAsia="el-GR"/>
                  </w:rPr>
                </w:pPr>
              </w:p>
            </w:tc>
          </w:tr>
          <w:tr w:rsidR="0024393C" w:rsidRPr="0024393C" w14:paraId="0F3A276E"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7BEE0B87"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763D355F"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25357D1E"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100DA844"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6FCED4D"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0289071" w14:textId="77777777" w:rsidR="00434D34" w:rsidRPr="0024393C" w:rsidRDefault="00434D34" w:rsidP="001C288D">
                <w:pPr>
                  <w:jc w:val="both"/>
                  <w:rPr>
                    <w:rFonts w:cs="Arial"/>
                    <w:iCs/>
                    <w:lang w:val="en-GB" w:eastAsia="el-GR"/>
                  </w:rPr>
                </w:pPr>
              </w:p>
            </w:tc>
          </w:tr>
          <w:tr w:rsidR="0024393C" w:rsidRPr="0024393C" w14:paraId="5F439F30"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45075B69"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464AAAAE"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39829F64"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6329926C"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CE323EF"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40E6547A" w14:textId="77777777" w:rsidR="00434D34" w:rsidRPr="0024393C" w:rsidRDefault="00434D34" w:rsidP="001C288D">
                <w:pPr>
                  <w:jc w:val="both"/>
                  <w:rPr>
                    <w:rFonts w:cs="Arial"/>
                    <w:iCs/>
                    <w:lang w:val="en-GB" w:eastAsia="el-GR"/>
                  </w:rPr>
                </w:pPr>
              </w:p>
            </w:tc>
          </w:tr>
          <w:tr w:rsidR="0024393C" w:rsidRPr="0024393C" w14:paraId="49A0D03C"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403EF098" w14:textId="77777777" w:rsidR="00434D34" w:rsidRPr="0024393C" w:rsidRDefault="00434D34" w:rsidP="001C288D">
                <w:pPr>
                  <w:suppressAutoHyphens/>
                  <w:ind w:right="-574"/>
                  <w:jc w:val="both"/>
                  <w:rPr>
                    <w:rFonts w:eastAsia="Times New Roman" w:cs="Arial"/>
                    <w:b/>
                    <w:iCs/>
                    <w:sz w:val="26"/>
                    <w:szCs w:val="26"/>
                    <w:lang w:val="en-GB" w:eastAsia="ar-SA"/>
                  </w:rPr>
                </w:pPr>
                <w:r w:rsidRPr="0024393C">
                  <w:rPr>
                    <w:rFonts w:eastAsia="Times New Roman" w:cs="Arial"/>
                    <w:b/>
                    <w:iCs/>
                    <w:sz w:val="26"/>
                    <w:szCs w:val="26"/>
                    <w:lang w:val="en-GB" w:eastAsia="ar-SA"/>
                  </w:rPr>
                  <w:t>Utilisation of project products in relevant settings</w:t>
                </w:r>
                <w:r w:rsidRPr="0024393C">
                  <w:rPr>
                    <w:rFonts w:cs="Arial"/>
                    <w:b/>
                    <w:i/>
                    <w:lang w:val="en-GB"/>
                  </w:rPr>
                  <w:t xml:space="preserve"> </w:t>
                </w:r>
              </w:p>
            </w:tc>
          </w:tr>
          <w:tr w:rsidR="0024393C" w:rsidRPr="0024393C" w14:paraId="397886A2"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39615F8B" w14:textId="77777777" w:rsidR="00434D34" w:rsidRPr="0024393C" w:rsidRDefault="00434D34" w:rsidP="001C288D">
                <w:pPr>
                  <w:jc w:val="both"/>
                  <w:rPr>
                    <w:rFonts w:cs="Arial"/>
                    <w:b/>
                    <w:iCs/>
                    <w:lang w:val="en-GB" w:eastAsia="el-GR"/>
                  </w:rPr>
                </w:pPr>
                <w:r w:rsidRPr="0024393C">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679B37DA" w14:textId="77777777" w:rsidR="00434D34" w:rsidRPr="0024393C" w:rsidRDefault="00434D34" w:rsidP="001C288D">
                <w:pPr>
                  <w:jc w:val="both"/>
                  <w:rPr>
                    <w:rFonts w:cs="Arial"/>
                    <w:b/>
                    <w:iCs/>
                    <w:lang w:val="en-GB" w:eastAsia="el-GR"/>
                  </w:rPr>
                </w:pPr>
                <w:r w:rsidRPr="0024393C">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8BA96AA" w14:textId="77777777" w:rsidR="00434D34" w:rsidRPr="0024393C" w:rsidRDefault="00434D34" w:rsidP="001C288D">
                <w:pPr>
                  <w:jc w:val="both"/>
                  <w:rPr>
                    <w:rFonts w:cs="Arial"/>
                    <w:b/>
                    <w:iCs/>
                    <w:lang w:val="en-GB" w:eastAsia="el-GR"/>
                  </w:rPr>
                </w:pPr>
                <w:r w:rsidRPr="0024393C">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32C3E3" w14:textId="77777777" w:rsidR="00434D34" w:rsidRPr="0024393C" w:rsidRDefault="00434D34" w:rsidP="001C288D">
                <w:pPr>
                  <w:jc w:val="both"/>
                  <w:rPr>
                    <w:rFonts w:cs="Arial"/>
                    <w:b/>
                    <w:iCs/>
                    <w:lang w:val="en-GB" w:eastAsia="el-GR"/>
                  </w:rPr>
                </w:pPr>
                <w:r w:rsidRPr="0024393C">
                  <w:rPr>
                    <w:rFonts w:cs="Arial"/>
                    <w:b/>
                    <w:iCs/>
                  </w:rPr>
                  <w:t>Numbers Reached:</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B91A3EB" w14:textId="77777777" w:rsidR="00434D34" w:rsidRPr="0024393C" w:rsidRDefault="00434D34" w:rsidP="001C288D">
                <w:pPr>
                  <w:jc w:val="both"/>
                  <w:rPr>
                    <w:rFonts w:cs="Arial"/>
                    <w:b/>
                    <w:iCs/>
                  </w:rPr>
                </w:pPr>
                <w:r w:rsidRPr="0024393C">
                  <w:rPr>
                    <w:rFonts w:cs="Arial"/>
                    <w:b/>
                    <w:iCs/>
                  </w:rPr>
                  <w:t>Kind of documentation available</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4D4A6103" w14:textId="77777777" w:rsidR="00434D34" w:rsidRPr="0024393C" w:rsidRDefault="00434D34" w:rsidP="001C288D">
                <w:pPr>
                  <w:jc w:val="both"/>
                  <w:rPr>
                    <w:rFonts w:cs="Arial"/>
                    <w:b/>
                    <w:iCs/>
                  </w:rPr>
                </w:pPr>
                <w:r w:rsidRPr="0024393C">
                  <w:rPr>
                    <w:rFonts w:cs="Arial"/>
                    <w:b/>
                    <w:iCs/>
                  </w:rPr>
                  <w:t xml:space="preserve">Level (L = local; R = regional; N = national; E = EU; O = Outside </w:t>
                </w:r>
                <w:proofErr w:type="gramStart"/>
                <w:r w:rsidRPr="0024393C">
                  <w:rPr>
                    <w:rFonts w:cs="Arial"/>
                    <w:b/>
                    <w:iCs/>
                  </w:rPr>
                  <w:t>EU )</w:t>
                </w:r>
                <w:proofErr w:type="gramEnd"/>
              </w:p>
            </w:tc>
          </w:tr>
          <w:tr w:rsidR="0024393C" w:rsidRPr="0024393C" w14:paraId="71B7F70D"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5FD1C6D2"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0DC55B8E"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67561453"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6C56A7C4"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36EEE75"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1BED9D7" w14:textId="77777777" w:rsidR="00434D34" w:rsidRPr="0024393C" w:rsidRDefault="00434D34" w:rsidP="001C288D">
                <w:pPr>
                  <w:jc w:val="both"/>
                  <w:rPr>
                    <w:rFonts w:cs="Arial"/>
                    <w:iCs/>
                    <w:lang w:val="en-GB" w:eastAsia="el-GR"/>
                  </w:rPr>
                </w:pPr>
              </w:p>
            </w:tc>
          </w:tr>
          <w:tr w:rsidR="0024393C" w:rsidRPr="0024393C" w14:paraId="7BE10A72"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398DA7C8"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0A6A7974"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31C209CB"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7BFE827D"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DE0FC21"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B356E9A" w14:textId="77777777" w:rsidR="00434D34" w:rsidRPr="0024393C" w:rsidRDefault="00434D34" w:rsidP="001C288D">
                <w:pPr>
                  <w:jc w:val="both"/>
                  <w:rPr>
                    <w:rFonts w:cs="Arial"/>
                    <w:iCs/>
                    <w:lang w:val="en-GB" w:eastAsia="el-GR"/>
                  </w:rPr>
                </w:pPr>
              </w:p>
            </w:tc>
          </w:tr>
          <w:tr w:rsidR="0024393C" w:rsidRPr="0024393C" w14:paraId="0E417348"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035AA50A"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477A1A38"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324CA8EA"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41F8F94A"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7807563"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62400D9" w14:textId="77777777" w:rsidR="00434D34" w:rsidRPr="0024393C" w:rsidRDefault="00434D34" w:rsidP="001C288D">
                <w:pPr>
                  <w:jc w:val="both"/>
                  <w:rPr>
                    <w:rFonts w:cs="Arial"/>
                    <w:iCs/>
                    <w:lang w:val="en-GB" w:eastAsia="el-GR"/>
                  </w:rPr>
                </w:pPr>
              </w:p>
            </w:tc>
          </w:tr>
          <w:tr w:rsidR="0024393C" w:rsidRPr="0024393C" w14:paraId="3E049DDA"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7FF03A97" w14:textId="77777777" w:rsidR="00434D34" w:rsidRPr="0024393C" w:rsidRDefault="00434D34" w:rsidP="001C288D">
                <w:pPr>
                  <w:suppressAutoHyphens/>
                  <w:ind w:right="-574"/>
                  <w:jc w:val="both"/>
                  <w:rPr>
                    <w:rFonts w:eastAsia="Times New Roman" w:cs="Arial"/>
                    <w:b/>
                    <w:iCs/>
                    <w:sz w:val="26"/>
                    <w:szCs w:val="26"/>
                    <w:lang w:val="en-GB" w:eastAsia="ar-SA"/>
                  </w:rPr>
                </w:pPr>
                <w:r w:rsidRPr="0024393C">
                  <w:rPr>
                    <w:rFonts w:eastAsia="Times New Roman" w:cs="Arial"/>
                    <w:b/>
                    <w:iCs/>
                    <w:sz w:val="26"/>
                    <w:szCs w:val="26"/>
                    <w:lang w:val="en-GB" w:eastAsia="ar-SA"/>
                  </w:rPr>
                  <w:t>Demonstrations of project material to stakeholders</w:t>
                </w:r>
              </w:p>
            </w:tc>
          </w:tr>
          <w:tr w:rsidR="0024393C" w:rsidRPr="0024393C" w14:paraId="5B0CA599"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52289CB8" w14:textId="77777777" w:rsidR="00434D34" w:rsidRPr="0024393C" w:rsidRDefault="00434D34" w:rsidP="001C288D">
                <w:pPr>
                  <w:jc w:val="both"/>
                  <w:rPr>
                    <w:rFonts w:cs="Arial"/>
                    <w:b/>
                    <w:iCs/>
                    <w:lang w:val="en-GB" w:eastAsia="el-GR"/>
                  </w:rPr>
                </w:pPr>
                <w:r w:rsidRPr="0024393C">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7B112797" w14:textId="77777777" w:rsidR="00434D34" w:rsidRPr="0024393C" w:rsidRDefault="00434D34" w:rsidP="001C288D">
                <w:pPr>
                  <w:jc w:val="both"/>
                  <w:rPr>
                    <w:rFonts w:cs="Arial"/>
                    <w:b/>
                    <w:iCs/>
                    <w:lang w:val="en-GB" w:eastAsia="el-GR"/>
                  </w:rPr>
                </w:pPr>
                <w:r w:rsidRPr="0024393C">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C28C982" w14:textId="77777777" w:rsidR="00434D34" w:rsidRPr="0024393C" w:rsidRDefault="00434D34" w:rsidP="001C288D">
                <w:pPr>
                  <w:jc w:val="both"/>
                  <w:rPr>
                    <w:rFonts w:cs="Arial"/>
                    <w:b/>
                    <w:iCs/>
                    <w:lang w:val="en-GB" w:eastAsia="el-GR"/>
                  </w:rPr>
                </w:pPr>
                <w:r w:rsidRPr="0024393C">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C77198" w14:textId="77777777" w:rsidR="00434D34" w:rsidRPr="0024393C" w:rsidRDefault="00434D34" w:rsidP="001C288D">
                <w:pPr>
                  <w:jc w:val="both"/>
                  <w:rPr>
                    <w:rFonts w:cs="Arial"/>
                    <w:b/>
                    <w:iCs/>
                    <w:lang w:val="en-GB" w:eastAsia="el-GR"/>
                  </w:rPr>
                </w:pPr>
                <w:r w:rsidRPr="0024393C">
                  <w:rPr>
                    <w:rFonts w:cs="Arial"/>
                    <w:b/>
                    <w:iCs/>
                  </w:rPr>
                  <w:t>Numbers Reached:</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55DA73E" w14:textId="77777777" w:rsidR="00434D34" w:rsidRPr="0024393C" w:rsidRDefault="00434D34" w:rsidP="001C288D">
                <w:pPr>
                  <w:jc w:val="both"/>
                  <w:rPr>
                    <w:rFonts w:cs="Arial"/>
                    <w:b/>
                    <w:iCs/>
                  </w:rPr>
                </w:pPr>
                <w:r w:rsidRPr="0024393C">
                  <w:rPr>
                    <w:rFonts w:cs="Arial"/>
                    <w:b/>
                    <w:iCs/>
                  </w:rPr>
                  <w:t>Kind of documentation available</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4E5B2E3" w14:textId="77777777" w:rsidR="00434D34" w:rsidRPr="0024393C" w:rsidRDefault="00434D34" w:rsidP="001C288D">
                <w:pPr>
                  <w:jc w:val="both"/>
                  <w:rPr>
                    <w:rFonts w:cs="Arial"/>
                    <w:b/>
                    <w:iCs/>
                  </w:rPr>
                </w:pPr>
                <w:r w:rsidRPr="0024393C">
                  <w:rPr>
                    <w:rFonts w:cs="Arial"/>
                    <w:b/>
                    <w:iCs/>
                  </w:rPr>
                  <w:t xml:space="preserve">Level (L = local; R = regional; N = national; E = EU; O = Outside </w:t>
                </w:r>
                <w:proofErr w:type="gramStart"/>
                <w:r w:rsidRPr="0024393C">
                  <w:rPr>
                    <w:rFonts w:cs="Arial"/>
                    <w:b/>
                    <w:iCs/>
                  </w:rPr>
                  <w:t>EU )</w:t>
                </w:r>
                <w:proofErr w:type="gramEnd"/>
              </w:p>
            </w:tc>
          </w:tr>
          <w:tr w:rsidR="0024393C" w:rsidRPr="0024393C" w14:paraId="56855E85"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0F39D772"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390AE35E"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71C15467"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0CFE9A8"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3439DC8"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3408F3FF" w14:textId="77777777" w:rsidR="00434D34" w:rsidRPr="0024393C" w:rsidRDefault="00434D34" w:rsidP="001C288D">
                <w:pPr>
                  <w:jc w:val="both"/>
                  <w:rPr>
                    <w:rFonts w:cs="Arial"/>
                    <w:iCs/>
                    <w:lang w:val="en-GB" w:eastAsia="el-GR"/>
                  </w:rPr>
                </w:pPr>
              </w:p>
            </w:tc>
          </w:tr>
          <w:tr w:rsidR="0024393C" w:rsidRPr="0024393C" w14:paraId="6FA07F2F"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5587E8D6"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59FC2F62"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3AB2B40B"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74B1E3FB"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7841A27"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1EC41AE" w14:textId="77777777" w:rsidR="00434D34" w:rsidRPr="0024393C" w:rsidRDefault="00434D34" w:rsidP="001C288D">
                <w:pPr>
                  <w:jc w:val="both"/>
                  <w:rPr>
                    <w:rFonts w:cs="Arial"/>
                    <w:iCs/>
                    <w:lang w:val="en-GB" w:eastAsia="el-GR"/>
                  </w:rPr>
                </w:pPr>
              </w:p>
            </w:tc>
          </w:tr>
          <w:tr w:rsidR="0024393C" w:rsidRPr="0024393C" w14:paraId="735BABE5"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7B3C1925" w14:textId="77777777" w:rsidR="00434D34" w:rsidRPr="0024393C"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4B9D9002" w14:textId="77777777" w:rsidR="00434D34" w:rsidRPr="0024393C"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76AA8865" w14:textId="77777777" w:rsidR="00434D34" w:rsidRPr="0024393C"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073F8B92" w14:textId="77777777" w:rsidR="00434D34" w:rsidRPr="0024393C"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BDA23B3" w14:textId="77777777" w:rsidR="00434D34" w:rsidRPr="0024393C"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A9864B0" w14:textId="77777777" w:rsidR="00434D34" w:rsidRPr="0024393C" w:rsidRDefault="00434D34" w:rsidP="001C288D">
                <w:pPr>
                  <w:jc w:val="both"/>
                  <w:rPr>
                    <w:rFonts w:cs="Arial"/>
                    <w:iCs/>
                    <w:lang w:val="en-GB" w:eastAsia="el-GR"/>
                  </w:rPr>
                </w:pPr>
              </w:p>
            </w:tc>
          </w:tr>
          <w:tr w:rsidR="0024393C" w:rsidRPr="0024393C" w14:paraId="7A9569FF"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tcPr>
              <w:p w14:paraId="1EDE68FA" w14:textId="77777777" w:rsidR="00434D34" w:rsidRPr="0024393C" w:rsidRDefault="00434D34" w:rsidP="001C288D">
                <w:pPr>
                  <w:jc w:val="center"/>
                  <w:rPr>
                    <w:rFonts w:cs="Arial"/>
                    <w:b/>
                    <w:iCs/>
                    <w:lang w:val="en-GB" w:eastAsia="el-GR"/>
                  </w:rPr>
                </w:pPr>
                <w:r w:rsidRPr="0024393C">
                  <w:rPr>
                    <w:rFonts w:cs="Arial"/>
                    <w:b/>
                    <w:iCs/>
                    <w:lang w:val="en-GB"/>
                  </w:rPr>
                  <w:t>Other face-to-face activities/actions:</w:t>
                </w:r>
              </w:p>
              <w:p w14:paraId="556E112A" w14:textId="77777777" w:rsidR="00434D34" w:rsidRPr="0024393C" w:rsidRDefault="00434D34" w:rsidP="001C288D">
                <w:pPr>
                  <w:jc w:val="center"/>
                  <w:rPr>
                    <w:rFonts w:cs="Arial"/>
                    <w:b/>
                    <w:iCs/>
                    <w:lang w:val="en-GB"/>
                  </w:rPr>
                </w:pPr>
              </w:p>
            </w:tc>
          </w:tr>
          <w:tr w:rsidR="0024393C" w:rsidRPr="0024393C" w14:paraId="5AF45DD5" w14:textId="77777777" w:rsidTr="00434D34">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51105180" w14:textId="77777777" w:rsidR="00434D34" w:rsidRPr="0024393C" w:rsidRDefault="00434D34" w:rsidP="001C288D">
                <w:pPr>
                  <w:rPr>
                    <w:rFonts w:cs="Arial"/>
                    <w:iCs/>
                    <w:lang w:val="en-GB"/>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14:paraId="7A136AB2" w14:textId="77777777" w:rsidR="00434D34" w:rsidRPr="0024393C" w:rsidRDefault="00434D34" w:rsidP="001C288D">
                <w:pPr>
                  <w:rPr>
                    <w:rFonts w:cs="Arial"/>
                    <w:iCs/>
                    <w:lang w:val="en-G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5F12EA4" w14:textId="77777777" w:rsidR="00434D34" w:rsidRPr="0024393C" w:rsidRDefault="00434D34" w:rsidP="001C288D">
                <w:pPr>
                  <w:rPr>
                    <w:rFonts w:cs="Arial"/>
                    <w:iCs/>
                    <w:lang w:val="en-G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0972CB6" w14:textId="77777777" w:rsidR="00434D34" w:rsidRPr="0024393C" w:rsidRDefault="00434D34" w:rsidP="001C288D">
                <w:pPr>
                  <w:rPr>
                    <w:rFonts w:cs="Arial"/>
                    <w:iCs/>
                    <w:lang w:val="en-GB"/>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tcPr>
              <w:p w14:paraId="629B0181" w14:textId="77777777" w:rsidR="00434D34" w:rsidRPr="0024393C" w:rsidRDefault="00434D34" w:rsidP="001C288D">
                <w:pPr>
                  <w:rPr>
                    <w:rFonts w:cs="Arial"/>
                    <w:iCs/>
                    <w:lang w:val="en-GB"/>
                  </w:rPr>
                </w:pP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6F95A553" w14:textId="77777777" w:rsidR="00434D34" w:rsidRPr="0024393C" w:rsidRDefault="00434D34" w:rsidP="001C288D">
                <w:pPr>
                  <w:rPr>
                    <w:rFonts w:cs="Arial"/>
                    <w:iCs/>
                    <w:lang w:val="en-GB"/>
                  </w:rPr>
                </w:pPr>
              </w:p>
            </w:tc>
          </w:tr>
          <w:tr w:rsidR="0024393C" w:rsidRPr="0024393C" w14:paraId="1C750202" w14:textId="77777777" w:rsidTr="00434D34">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6BC097CE" w14:textId="77777777" w:rsidR="00434D34" w:rsidRPr="0024393C" w:rsidRDefault="00434D34" w:rsidP="001C288D">
                <w:pPr>
                  <w:rPr>
                    <w:rFonts w:cs="Arial"/>
                    <w:iCs/>
                    <w:lang w:val="en-GB"/>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14:paraId="568CBB76" w14:textId="77777777" w:rsidR="00434D34" w:rsidRPr="0024393C" w:rsidRDefault="00434D34" w:rsidP="001C288D">
                <w:pPr>
                  <w:rPr>
                    <w:rFonts w:cs="Arial"/>
                    <w:iCs/>
                    <w:lang w:val="en-G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00080FF" w14:textId="77777777" w:rsidR="00434D34" w:rsidRPr="0024393C" w:rsidRDefault="00434D34" w:rsidP="001C288D">
                <w:pPr>
                  <w:rPr>
                    <w:rFonts w:cs="Calibri"/>
                    <w:iCs/>
                    <w:lang w:val="en-G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5E619C63" w14:textId="77777777" w:rsidR="00434D34" w:rsidRPr="0024393C" w:rsidRDefault="00434D34" w:rsidP="001C288D">
                <w:pPr>
                  <w:rPr>
                    <w:rFonts w:cs="Arial"/>
                    <w:iCs/>
                    <w:lang w:val="en-GB"/>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tcPr>
              <w:p w14:paraId="61B97594" w14:textId="77777777" w:rsidR="00434D34" w:rsidRPr="0024393C" w:rsidRDefault="00434D34" w:rsidP="001C288D">
                <w:pPr>
                  <w:rPr>
                    <w:rFonts w:cs="Arial"/>
                    <w:iCs/>
                    <w:lang w:val="en-GB"/>
                  </w:rPr>
                </w:pP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22E09306" w14:textId="77777777" w:rsidR="00434D34" w:rsidRPr="0024393C" w:rsidRDefault="00434D34" w:rsidP="001C288D">
                <w:pPr>
                  <w:rPr>
                    <w:rFonts w:cs="Arial"/>
                    <w:iCs/>
                    <w:lang w:val="en-GB"/>
                  </w:rPr>
                </w:pPr>
              </w:p>
            </w:tc>
          </w:tr>
          <w:tr w:rsidR="0024393C" w:rsidRPr="0024393C" w14:paraId="3C1DA5B2" w14:textId="77777777" w:rsidTr="00434D34">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4FDABC60" w14:textId="77777777" w:rsidR="00434D34" w:rsidRPr="0024393C" w:rsidRDefault="00434D34" w:rsidP="001C288D">
                <w:pPr>
                  <w:rPr>
                    <w:rFonts w:cs="Arial"/>
                    <w:iCs/>
                    <w:lang w:val="en-GB"/>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14:paraId="15798AD1" w14:textId="77777777" w:rsidR="00434D34" w:rsidRPr="0024393C" w:rsidRDefault="00434D34" w:rsidP="001C288D">
                <w:pPr>
                  <w:rPr>
                    <w:rFonts w:cs="Arial"/>
                    <w:iCs/>
                    <w:lang w:val="en-G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2CF2287" w14:textId="77777777" w:rsidR="00434D34" w:rsidRPr="0024393C" w:rsidRDefault="00434D34" w:rsidP="001C288D">
                <w:pPr>
                  <w:rPr>
                    <w:rFonts w:cs="Arial"/>
                    <w:iCs/>
                    <w:lang w:val="en-G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F6C9480" w14:textId="77777777" w:rsidR="00434D34" w:rsidRPr="0024393C" w:rsidRDefault="00434D34" w:rsidP="001C288D">
                <w:pPr>
                  <w:rPr>
                    <w:rFonts w:cs="Arial"/>
                    <w:iCs/>
                    <w:lang w:val="en-GB"/>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tcPr>
              <w:p w14:paraId="5389A4ED" w14:textId="77777777" w:rsidR="00434D34" w:rsidRPr="0024393C" w:rsidRDefault="00434D34" w:rsidP="001C288D">
                <w:pPr>
                  <w:rPr>
                    <w:rFonts w:cs="Arial"/>
                    <w:iCs/>
                    <w:lang w:val="en-GB"/>
                  </w:rPr>
                </w:pP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6288FB4D" w14:textId="77777777" w:rsidR="00434D34" w:rsidRPr="0024393C" w:rsidRDefault="00434D34" w:rsidP="001C288D">
                <w:pPr>
                  <w:rPr>
                    <w:rFonts w:cs="Arial"/>
                    <w:iCs/>
                    <w:lang w:val="en-GB"/>
                  </w:rPr>
                </w:pPr>
              </w:p>
            </w:tc>
          </w:tr>
          <w:tr w:rsidR="0024393C" w:rsidRPr="0024393C" w14:paraId="0419A118" w14:textId="77777777" w:rsidTr="00434D34">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586A66A5" w14:textId="77777777" w:rsidR="00434D34" w:rsidRPr="0024393C" w:rsidRDefault="00434D34" w:rsidP="001C288D">
                <w:pPr>
                  <w:rPr>
                    <w:rFonts w:cs="Arial"/>
                    <w:iCs/>
                    <w:lang w:val="en-GB"/>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14:paraId="04F09EA3" w14:textId="77777777" w:rsidR="00434D34" w:rsidRPr="0024393C" w:rsidRDefault="00434D34" w:rsidP="001C288D">
                <w:pPr>
                  <w:rPr>
                    <w:rFonts w:cs="Arial"/>
                    <w:iCs/>
                    <w:lang w:val="en-G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E028CC3" w14:textId="77777777" w:rsidR="00434D34" w:rsidRPr="0024393C" w:rsidRDefault="00434D34" w:rsidP="001C288D">
                <w:pPr>
                  <w:rPr>
                    <w:rFonts w:cs="Arial"/>
                    <w:iCs/>
                    <w:lang w:val="en-G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62DEDB7F" w14:textId="77777777" w:rsidR="00434D34" w:rsidRPr="0024393C" w:rsidRDefault="00434D34" w:rsidP="001C288D">
                <w:pPr>
                  <w:rPr>
                    <w:rFonts w:cs="Arial"/>
                    <w:iCs/>
                    <w:lang w:val="en-GB"/>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tcPr>
              <w:p w14:paraId="1A977BFE" w14:textId="77777777" w:rsidR="00434D34" w:rsidRPr="0024393C" w:rsidRDefault="00434D34" w:rsidP="001C288D">
                <w:pPr>
                  <w:rPr>
                    <w:rFonts w:cs="Arial"/>
                    <w:iCs/>
                    <w:lang w:val="en-GB"/>
                  </w:rPr>
                </w:pP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407C857B" w14:textId="77777777" w:rsidR="00434D34" w:rsidRPr="0024393C" w:rsidRDefault="00434D34" w:rsidP="001C288D">
                <w:pPr>
                  <w:rPr>
                    <w:rFonts w:cs="Arial"/>
                    <w:iCs/>
                    <w:lang w:val="en-GB"/>
                  </w:rPr>
                </w:pPr>
              </w:p>
            </w:tc>
          </w:tr>
          <w:tr w:rsidR="0024393C" w:rsidRPr="0024393C" w14:paraId="6C9958A1" w14:textId="77777777" w:rsidTr="00434D34">
            <w:trPr>
              <w:trHeight w:val="2002"/>
            </w:trPr>
            <w:tc>
              <w:tcPr>
                <w:tcW w:w="6026" w:type="dxa"/>
                <w:gridSpan w:val="10"/>
                <w:tcBorders>
                  <w:top w:val="single" w:sz="4" w:space="0" w:color="auto"/>
                  <w:left w:val="single" w:sz="4" w:space="0" w:color="auto"/>
                  <w:bottom w:val="single" w:sz="4" w:space="0" w:color="auto"/>
                  <w:right w:val="single" w:sz="4" w:space="0" w:color="auto"/>
                </w:tcBorders>
                <w:shd w:val="clear" w:color="auto" w:fill="auto"/>
              </w:tcPr>
              <w:p w14:paraId="092B8FB3" w14:textId="4A6DA757" w:rsidR="00434D34" w:rsidRPr="0024393C" w:rsidRDefault="00434D34" w:rsidP="0033722A">
                <w:pPr>
                  <w:suppressAutoHyphens/>
                  <w:spacing w:before="240"/>
                  <w:ind w:left="-567" w:right="-574"/>
                  <w:jc w:val="center"/>
                  <w:rPr>
                    <w:rFonts w:eastAsia="Times New Roman" w:cs="Arial"/>
                    <w:b/>
                    <w:iCs/>
                    <w:sz w:val="28"/>
                    <w:szCs w:val="20"/>
                    <w:lang w:eastAsia="ar-SA"/>
                  </w:rPr>
                </w:pPr>
                <w:r w:rsidRPr="0024393C">
                  <w:rPr>
                    <w:rFonts w:eastAsia="Times New Roman" w:cs="Arial"/>
                    <w:b/>
                    <w:iCs/>
                    <w:sz w:val="28"/>
                    <w:szCs w:val="20"/>
                    <w:lang w:eastAsia="ar-SA"/>
                  </w:rPr>
                  <w:t xml:space="preserve">Other </w:t>
                </w:r>
                <w:proofErr w:type="spellStart"/>
                <w:r w:rsidRPr="0024393C">
                  <w:rPr>
                    <w:rFonts w:eastAsia="Times New Roman" w:cs="Arial"/>
                    <w:b/>
                    <w:iCs/>
                    <w:sz w:val="28"/>
                    <w:szCs w:val="20"/>
                    <w:lang w:eastAsia="ar-SA"/>
                  </w:rPr>
                  <w:t>dissemination</w:t>
                </w:r>
                <w:proofErr w:type="spellEnd"/>
                <w:r w:rsidRPr="0024393C">
                  <w:rPr>
                    <w:rFonts w:eastAsia="Times New Roman" w:cs="Arial"/>
                    <w:b/>
                    <w:iCs/>
                    <w:sz w:val="28"/>
                    <w:szCs w:val="20"/>
                    <w:lang w:eastAsia="ar-SA"/>
                  </w:rPr>
                  <w:t xml:space="preserve"> </w:t>
                </w:r>
                <w:proofErr w:type="spellStart"/>
                <w:r w:rsidRPr="0024393C">
                  <w:rPr>
                    <w:rFonts w:eastAsia="Times New Roman" w:cs="Arial"/>
                    <w:b/>
                    <w:iCs/>
                    <w:sz w:val="28"/>
                    <w:szCs w:val="20"/>
                    <w:lang w:eastAsia="ar-SA"/>
                  </w:rPr>
                  <w:t>activities</w:t>
                </w:r>
                <w:proofErr w:type="spellEnd"/>
                <w:r w:rsidRPr="0024393C">
                  <w:rPr>
                    <w:rFonts w:eastAsia="Times New Roman" w:cs="Arial"/>
                    <w:b/>
                    <w:iCs/>
                    <w:sz w:val="28"/>
                    <w:szCs w:val="20"/>
                    <w:lang w:eastAsia="ar-SA"/>
                  </w:rPr>
                  <w:t>:</w:t>
                </w:r>
              </w:p>
              <w:p w14:paraId="6734875D" w14:textId="77777777" w:rsidR="00434D34" w:rsidRPr="0024393C" w:rsidRDefault="00434D34" w:rsidP="001C288D">
                <w:pPr>
                  <w:suppressAutoHyphens/>
                  <w:spacing w:before="240"/>
                  <w:ind w:left="-567" w:right="-574"/>
                  <w:jc w:val="center"/>
                  <w:rPr>
                    <w:rFonts w:eastAsia="Times New Roman" w:cs="Arial"/>
                    <w:b/>
                    <w:iCs/>
                    <w:sz w:val="28"/>
                    <w:szCs w:val="20"/>
                    <w:lang w:val="en-GB" w:eastAsia="ar-SA"/>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539E39C" w14:textId="77777777" w:rsidR="00434D34" w:rsidRPr="0024393C" w:rsidRDefault="00434D34" w:rsidP="001C288D">
                <w:pPr>
                  <w:suppressAutoHyphens/>
                  <w:spacing w:before="240"/>
                  <w:ind w:left="-567" w:right="-574"/>
                  <w:jc w:val="center"/>
                  <w:rPr>
                    <w:rFonts w:eastAsia="Times New Roman" w:cs="Arial"/>
                    <w:b/>
                    <w:iCs/>
                    <w:sz w:val="28"/>
                    <w:szCs w:val="20"/>
                    <w:lang w:eastAsia="ar-SA"/>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78DDB5EE" w14:textId="77777777" w:rsidR="00434D34" w:rsidRPr="0024393C" w:rsidRDefault="00434D34" w:rsidP="001C288D">
                <w:pPr>
                  <w:suppressAutoHyphens/>
                  <w:spacing w:before="240"/>
                  <w:ind w:left="-567" w:right="-574"/>
                  <w:jc w:val="center"/>
                  <w:rPr>
                    <w:rFonts w:eastAsia="Times New Roman" w:cs="Arial"/>
                    <w:b/>
                    <w:iCs/>
                    <w:sz w:val="28"/>
                    <w:szCs w:val="20"/>
                    <w:lang w:eastAsia="ar-SA"/>
                  </w:rPr>
                </w:pPr>
              </w:p>
            </w:tc>
          </w:tr>
        </w:tbl>
        <w:p w14:paraId="7545348F" w14:textId="01CC66A0" w:rsidR="003748A2" w:rsidRPr="0024393C" w:rsidRDefault="0046124B" w:rsidP="0033722A">
          <w:pPr>
            <w:spacing w:line="276" w:lineRule="auto"/>
            <w:rPr>
              <w:lang w:val="en-GB"/>
            </w:rPr>
          </w:pPr>
        </w:p>
      </w:sdtContent>
    </w:sdt>
    <w:p w14:paraId="28FD576A" w14:textId="7AFE4BDB" w:rsidR="003748A2" w:rsidRPr="0024393C" w:rsidRDefault="003748A2" w:rsidP="00696CD5">
      <w:pPr>
        <w:spacing w:line="276" w:lineRule="auto"/>
        <w:rPr>
          <w:lang w:val="en-GB"/>
        </w:rPr>
      </w:pPr>
    </w:p>
    <w:p w14:paraId="317A8B4C" w14:textId="7E73FADC" w:rsidR="000A2AF6" w:rsidRPr="0024393C" w:rsidRDefault="000A2AF6" w:rsidP="00696CD5">
      <w:pPr>
        <w:spacing w:after="0" w:line="276" w:lineRule="auto"/>
        <w:rPr>
          <w:sz w:val="10"/>
          <w:szCs w:val="10"/>
          <w:lang w:val="en-US"/>
        </w:rPr>
      </w:pPr>
    </w:p>
    <w:sectPr w:rsidR="000A2AF6" w:rsidRPr="0024393C" w:rsidSect="00E5663D">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743CA" w14:textId="77777777" w:rsidR="0046124B" w:rsidRDefault="0046124B" w:rsidP="000E5F5D">
      <w:pPr>
        <w:spacing w:after="0" w:line="240" w:lineRule="auto"/>
      </w:pPr>
      <w:r>
        <w:separator/>
      </w:r>
    </w:p>
  </w:endnote>
  <w:endnote w:type="continuationSeparator" w:id="0">
    <w:p w14:paraId="31140A9E" w14:textId="77777777" w:rsidR="0046124B" w:rsidRDefault="0046124B"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0F85B" w14:textId="77777777" w:rsidR="00F66CE5" w:rsidRDefault="00F66C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0B4B" w14:textId="77777777" w:rsidR="00F077C3" w:rsidRPr="001D2365" w:rsidRDefault="00F077C3" w:rsidP="001D2365">
    <w:pPr>
      <w:pStyle w:val="Textkrper"/>
      <w:spacing w:before="1"/>
      <w:jc w:val="center"/>
      <w:rPr>
        <w:rFonts w:asciiTheme="minorHAnsi" w:hAnsiTheme="minorHAnsi" w:cstheme="minorHAnsi"/>
        <w:b w:val="0"/>
        <w:color w:val="231F20"/>
        <w:sz w:val="12"/>
        <w:szCs w:val="16"/>
        <w:lang w:val="en-US"/>
      </w:rPr>
    </w:pPr>
    <w:r w:rsidRPr="001D2365">
      <w:rPr>
        <w:rFonts w:asciiTheme="minorHAnsi" w:hAnsiTheme="minorHAnsi" w:cstheme="minorHAnsi"/>
        <w:b w:val="0"/>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10F07F2B" w14:textId="2403103F" w:rsidR="00F077C3" w:rsidRPr="001D2365" w:rsidRDefault="00F077C3" w:rsidP="001D2365">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D4D9" w14:textId="77777777" w:rsidR="00F66CE5" w:rsidRDefault="00F66C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907A7" w14:textId="77777777" w:rsidR="0046124B" w:rsidRDefault="0046124B" w:rsidP="000E5F5D">
      <w:pPr>
        <w:spacing w:after="0" w:line="240" w:lineRule="auto"/>
      </w:pPr>
      <w:r>
        <w:separator/>
      </w:r>
    </w:p>
  </w:footnote>
  <w:footnote w:type="continuationSeparator" w:id="0">
    <w:p w14:paraId="3155B5EB" w14:textId="77777777" w:rsidR="0046124B" w:rsidRDefault="0046124B" w:rsidP="000E5F5D">
      <w:pPr>
        <w:spacing w:after="0" w:line="240" w:lineRule="auto"/>
      </w:pPr>
      <w:r>
        <w:continuationSeparator/>
      </w:r>
    </w:p>
  </w:footnote>
  <w:footnote w:id="1">
    <w:p w14:paraId="702B42BD" w14:textId="3B5AA1BB" w:rsidR="00F077C3" w:rsidRPr="00C66D1A" w:rsidRDefault="00F077C3" w:rsidP="00C66D1A">
      <w:pPr>
        <w:pStyle w:val="Funotentext"/>
        <w:jc w:val="both"/>
        <w:rPr>
          <w:rFonts w:ascii="Times New Roman" w:hAnsi="Times New Roman"/>
          <w:sz w:val="22"/>
          <w:szCs w:val="22"/>
          <w:lang w:val="en-GB"/>
        </w:rPr>
      </w:pPr>
      <w:r w:rsidRPr="00C66D1A">
        <w:rPr>
          <w:rStyle w:val="Funotenzeichen"/>
          <w:rFonts w:ascii="Times New Roman" w:hAnsi="Times New Roman"/>
          <w:sz w:val="22"/>
          <w:szCs w:val="22"/>
        </w:rPr>
        <w:footnoteRef/>
      </w:r>
      <w:r w:rsidRPr="00C66D1A">
        <w:rPr>
          <w:rFonts w:ascii="Times New Roman" w:hAnsi="Times New Roman"/>
          <w:sz w:val="22"/>
          <w:szCs w:val="22"/>
          <w:lang w:val="en-GB"/>
        </w:rPr>
        <w:t xml:space="preserve"> </w:t>
      </w:r>
      <w:r w:rsidRPr="00C66D1A">
        <w:rPr>
          <w:rFonts w:ascii="Times New Roman" w:hAnsi="Times New Roman"/>
          <w:color w:val="373737"/>
          <w:sz w:val="22"/>
          <w:szCs w:val="22"/>
          <w:lang w:val="en-GB"/>
        </w:rPr>
        <w:t>The DISK-Online model was already presented at the Ministry of Education (NRW) in October 2020 and at Deutscher Bundestag (Enquete Commission for Digitisation) in November 2020. The DISK-Online Approach was developped and tested in 2020 under the restrictions of COVID-19 and was also successfully presented at SITE Interactive Conference USA and Innovate Learning Conference USA in 2020. The feedback was excellent and first implementations at school came to excellent results and support on the sides of the teachers and learners.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171C" w14:textId="77777777" w:rsidR="00F66CE5" w:rsidRDefault="00F66C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671E3" w14:textId="5AEB65A9" w:rsidR="00F077C3" w:rsidRPr="00F66CE5" w:rsidRDefault="00F66CE5" w:rsidP="00F66CE5">
    <w:pPr>
      <w:tabs>
        <w:tab w:val="left" w:pos="6451"/>
      </w:tabs>
      <w:spacing w:after="0" w:line="240" w:lineRule="auto"/>
      <w:rPr>
        <w:lang w:val="en-US"/>
      </w:rPr>
    </w:pPr>
    <w:r>
      <w:rPr>
        <w:noProof/>
      </w:rPr>
      <w:drawing>
        <wp:anchor distT="0" distB="0" distL="114300" distR="114300" simplePos="0" relativeHeight="251659264" behindDoc="0" locked="0" layoutInCell="1" allowOverlap="1" wp14:anchorId="55B5C7AB" wp14:editId="53F05E09">
          <wp:simplePos x="0" y="0"/>
          <wp:positionH relativeFrom="margin">
            <wp:posOffset>4305300</wp:posOffset>
          </wp:positionH>
          <wp:positionV relativeFrom="paragraph">
            <wp:posOffset>151765</wp:posOffset>
          </wp:positionV>
          <wp:extent cx="1987550" cy="567690"/>
          <wp:effectExtent l="0" t="0" r="0" b="3810"/>
          <wp:wrapThrough wrapText="bothSides">
            <wp:wrapPolygon edited="0">
              <wp:start x="0" y="0"/>
              <wp:lineTo x="0" y="21020"/>
              <wp:lineTo x="21324" y="21020"/>
              <wp:lineTo x="213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7550" cy="567690"/>
                  </a:xfrm>
                  <a:prstGeom prst="rect">
                    <a:avLst/>
                  </a:prstGeom>
                </pic:spPr>
              </pic:pic>
            </a:graphicData>
          </a:graphic>
        </wp:anchor>
      </w:drawing>
    </w:r>
    <w:r>
      <w:rPr>
        <w:noProof/>
      </w:rPr>
      <w:drawing>
        <wp:anchor distT="0" distB="0" distL="114300" distR="114300" simplePos="0" relativeHeight="251660288" behindDoc="1" locked="0" layoutInCell="1" allowOverlap="1" wp14:anchorId="03E5B47C" wp14:editId="60061094">
          <wp:simplePos x="0" y="0"/>
          <wp:positionH relativeFrom="margin">
            <wp:align>left</wp:align>
          </wp:positionH>
          <wp:positionV relativeFrom="paragraph">
            <wp:posOffset>90805</wp:posOffset>
          </wp:positionV>
          <wp:extent cx="940435" cy="749300"/>
          <wp:effectExtent l="0" t="0" r="0" b="0"/>
          <wp:wrapThrough wrapText="bothSides">
            <wp:wrapPolygon edited="0">
              <wp:start x="0" y="0"/>
              <wp:lineTo x="0" y="20868"/>
              <wp:lineTo x="21002" y="20868"/>
              <wp:lineTo x="21002"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40435" cy="749300"/>
                  </a:xfrm>
                  <a:prstGeom prst="rect">
                    <a:avLst/>
                  </a:prstGeom>
                </pic:spPr>
              </pic:pic>
            </a:graphicData>
          </a:graphic>
        </wp:anchor>
      </w:drawing>
    </w:r>
    <w:r w:rsidR="00F077C3">
      <w:rPr>
        <w:noProof/>
        <w:lang w:eastAsia="de-DE"/>
      </w:rPr>
      <mc:AlternateContent>
        <mc:Choice Requires="wps">
          <w:drawing>
            <wp:anchor distT="45720" distB="45720" distL="114300" distR="114300" simplePos="0" relativeHeight="251655168" behindDoc="0" locked="0" layoutInCell="1" allowOverlap="1" wp14:anchorId="733FFD13" wp14:editId="440BB4A5">
              <wp:simplePos x="0" y="0"/>
              <wp:positionH relativeFrom="column">
                <wp:posOffset>1284605</wp:posOffset>
              </wp:positionH>
              <wp:positionV relativeFrom="paragraph">
                <wp:posOffset>-132080</wp:posOffset>
              </wp:positionV>
              <wp:extent cx="3000375" cy="949960"/>
              <wp:effectExtent l="0" t="0" r="9525" b="254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155ECD05" w:rsidR="00F077C3" w:rsidRPr="00443C71" w:rsidRDefault="00F077C3" w:rsidP="00F35A65">
                          <w:pPr>
                            <w:pStyle w:val="berschrift1"/>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5346BF38" w14:textId="2801AE1F" w:rsidR="00F077C3" w:rsidRPr="00443C71" w:rsidRDefault="00F077C3" w:rsidP="006329C4">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Pr>
                              <w:i/>
                              <w:color w:val="808080"/>
                              <w:sz w:val="18"/>
                              <w:szCs w:val="18"/>
                              <w:lang w:val="en-GB"/>
                            </w:rPr>
                            <w:t xml:space="preserve">Dissemination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101.15pt;margin-top:-10.4pt;width:236.25pt;height:7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P3hAIAAA8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" stroked="f">
              <v:textbox>
                <w:txbxContent>
                  <w:p w14:paraId="7C6BA6E5" w14:textId="155ECD05" w:rsidR="00F077C3" w:rsidRPr="00443C71" w:rsidRDefault="00F077C3" w:rsidP="00F35A65">
                    <w:pPr>
                      <w:pStyle w:val="berschrift1"/>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5346BF38" w14:textId="2801AE1F" w:rsidR="00F077C3" w:rsidRPr="00443C71" w:rsidRDefault="00F077C3" w:rsidP="006329C4">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Pr>
                        <w:i/>
                        <w:color w:val="808080"/>
                        <w:sz w:val="18"/>
                        <w:szCs w:val="18"/>
                        <w:lang w:val="en-GB"/>
                      </w:rPr>
                      <w:t xml:space="preserve">Dissemination Plan </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34B5B" w14:textId="77777777" w:rsidR="00F66CE5" w:rsidRDefault="00F66C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8"/>
  </w:num>
  <w:num w:numId="6">
    <w:abstractNumId w:val="7"/>
  </w:num>
  <w:num w:numId="7">
    <w:abstractNumId w:val="2"/>
  </w:num>
  <w:num w:numId="8">
    <w:abstractNumId w:val="12"/>
  </w:num>
  <w:num w:numId="9">
    <w:abstractNumId w:val="3"/>
  </w:num>
  <w:num w:numId="10">
    <w:abstractNumId w:val="10"/>
  </w:num>
  <w:num w:numId="11">
    <w:abstractNumId w:val="1"/>
  </w:num>
  <w:num w:numId="12">
    <w:abstractNumId w:val="9"/>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580B"/>
    <w:rsid w:val="00046C30"/>
    <w:rsid w:val="00081B70"/>
    <w:rsid w:val="000A2AF6"/>
    <w:rsid w:val="000B3AEA"/>
    <w:rsid w:val="000C1B6A"/>
    <w:rsid w:val="000C6DF3"/>
    <w:rsid w:val="000D02D5"/>
    <w:rsid w:val="000E5F5D"/>
    <w:rsid w:val="000E62D8"/>
    <w:rsid w:val="000F0FF8"/>
    <w:rsid w:val="000F6BE5"/>
    <w:rsid w:val="00103F1E"/>
    <w:rsid w:val="00115ECA"/>
    <w:rsid w:val="0012073D"/>
    <w:rsid w:val="0012468E"/>
    <w:rsid w:val="0012472A"/>
    <w:rsid w:val="00125B1F"/>
    <w:rsid w:val="001264D0"/>
    <w:rsid w:val="00141FCE"/>
    <w:rsid w:val="0014433A"/>
    <w:rsid w:val="00162604"/>
    <w:rsid w:val="00163EE4"/>
    <w:rsid w:val="00173445"/>
    <w:rsid w:val="00192F05"/>
    <w:rsid w:val="001931E4"/>
    <w:rsid w:val="001A5ABB"/>
    <w:rsid w:val="001C288D"/>
    <w:rsid w:val="001D1E34"/>
    <w:rsid w:val="001D2365"/>
    <w:rsid w:val="001D4FC6"/>
    <w:rsid w:val="001D7A2C"/>
    <w:rsid w:val="001E2377"/>
    <w:rsid w:val="001F4893"/>
    <w:rsid w:val="00212432"/>
    <w:rsid w:val="00236B37"/>
    <w:rsid w:val="00237061"/>
    <w:rsid w:val="0024393C"/>
    <w:rsid w:val="002443D0"/>
    <w:rsid w:val="00265998"/>
    <w:rsid w:val="002744D6"/>
    <w:rsid w:val="00280E8F"/>
    <w:rsid w:val="00282BBD"/>
    <w:rsid w:val="002952EB"/>
    <w:rsid w:val="002A656D"/>
    <w:rsid w:val="002B138B"/>
    <w:rsid w:val="002B156F"/>
    <w:rsid w:val="002C0586"/>
    <w:rsid w:val="002C23E2"/>
    <w:rsid w:val="002C35CD"/>
    <w:rsid w:val="002F4F43"/>
    <w:rsid w:val="00302B66"/>
    <w:rsid w:val="003037D2"/>
    <w:rsid w:val="00305C89"/>
    <w:rsid w:val="003200D2"/>
    <w:rsid w:val="00321D40"/>
    <w:rsid w:val="00331C10"/>
    <w:rsid w:val="00334062"/>
    <w:rsid w:val="00336C8D"/>
    <w:rsid w:val="0033722A"/>
    <w:rsid w:val="00371EF5"/>
    <w:rsid w:val="003748A2"/>
    <w:rsid w:val="00376AA9"/>
    <w:rsid w:val="00381767"/>
    <w:rsid w:val="00385A38"/>
    <w:rsid w:val="00393067"/>
    <w:rsid w:val="003A15CF"/>
    <w:rsid w:val="003B255B"/>
    <w:rsid w:val="003B3239"/>
    <w:rsid w:val="003B46A4"/>
    <w:rsid w:val="003B7015"/>
    <w:rsid w:val="003B74F5"/>
    <w:rsid w:val="003C0EF8"/>
    <w:rsid w:val="003C4EDF"/>
    <w:rsid w:val="003C7283"/>
    <w:rsid w:val="003D30A1"/>
    <w:rsid w:val="003E6ADA"/>
    <w:rsid w:val="003E78B5"/>
    <w:rsid w:val="003E7BDB"/>
    <w:rsid w:val="00403178"/>
    <w:rsid w:val="00404A24"/>
    <w:rsid w:val="00410C7B"/>
    <w:rsid w:val="00434D34"/>
    <w:rsid w:val="004369AD"/>
    <w:rsid w:val="00443C71"/>
    <w:rsid w:val="00446434"/>
    <w:rsid w:val="0046124B"/>
    <w:rsid w:val="00464326"/>
    <w:rsid w:val="0046454A"/>
    <w:rsid w:val="00465672"/>
    <w:rsid w:val="00466760"/>
    <w:rsid w:val="004802B7"/>
    <w:rsid w:val="00484F69"/>
    <w:rsid w:val="004968C4"/>
    <w:rsid w:val="004A1737"/>
    <w:rsid w:val="004A732D"/>
    <w:rsid w:val="004A79F6"/>
    <w:rsid w:val="004B1229"/>
    <w:rsid w:val="004B2DD6"/>
    <w:rsid w:val="004C7045"/>
    <w:rsid w:val="004D095F"/>
    <w:rsid w:val="004E7196"/>
    <w:rsid w:val="004F640A"/>
    <w:rsid w:val="00514F71"/>
    <w:rsid w:val="0052213D"/>
    <w:rsid w:val="00537218"/>
    <w:rsid w:val="00537EB0"/>
    <w:rsid w:val="00543B23"/>
    <w:rsid w:val="0054409A"/>
    <w:rsid w:val="005612D4"/>
    <w:rsid w:val="00573262"/>
    <w:rsid w:val="00585B65"/>
    <w:rsid w:val="005877FD"/>
    <w:rsid w:val="005920C5"/>
    <w:rsid w:val="00592F77"/>
    <w:rsid w:val="005A4B67"/>
    <w:rsid w:val="005C012D"/>
    <w:rsid w:val="005C1CB6"/>
    <w:rsid w:val="005C49EF"/>
    <w:rsid w:val="005D062F"/>
    <w:rsid w:val="005E2D55"/>
    <w:rsid w:val="005F125C"/>
    <w:rsid w:val="005F1C4E"/>
    <w:rsid w:val="00606D7F"/>
    <w:rsid w:val="00610F89"/>
    <w:rsid w:val="0061142C"/>
    <w:rsid w:val="006131FF"/>
    <w:rsid w:val="006329C4"/>
    <w:rsid w:val="00637607"/>
    <w:rsid w:val="00643EC1"/>
    <w:rsid w:val="00645090"/>
    <w:rsid w:val="00655F7D"/>
    <w:rsid w:val="00662A14"/>
    <w:rsid w:val="00674042"/>
    <w:rsid w:val="00696CD5"/>
    <w:rsid w:val="006A53BA"/>
    <w:rsid w:val="006B4732"/>
    <w:rsid w:val="006C532B"/>
    <w:rsid w:val="006E2764"/>
    <w:rsid w:val="006E471D"/>
    <w:rsid w:val="006E6F60"/>
    <w:rsid w:val="006F37EA"/>
    <w:rsid w:val="006F42EB"/>
    <w:rsid w:val="006F75E9"/>
    <w:rsid w:val="00715596"/>
    <w:rsid w:val="00737C42"/>
    <w:rsid w:val="0074113B"/>
    <w:rsid w:val="00745826"/>
    <w:rsid w:val="0075155E"/>
    <w:rsid w:val="00757722"/>
    <w:rsid w:val="00770F6D"/>
    <w:rsid w:val="00772F9A"/>
    <w:rsid w:val="00774EFA"/>
    <w:rsid w:val="00781C75"/>
    <w:rsid w:val="0078206B"/>
    <w:rsid w:val="00785C01"/>
    <w:rsid w:val="00793697"/>
    <w:rsid w:val="00793F2F"/>
    <w:rsid w:val="007A5346"/>
    <w:rsid w:val="007B7DCB"/>
    <w:rsid w:val="007C3687"/>
    <w:rsid w:val="007C4959"/>
    <w:rsid w:val="007D3209"/>
    <w:rsid w:val="007E2060"/>
    <w:rsid w:val="00821862"/>
    <w:rsid w:val="00821A41"/>
    <w:rsid w:val="008249EF"/>
    <w:rsid w:val="0082788F"/>
    <w:rsid w:val="0083058E"/>
    <w:rsid w:val="008404FD"/>
    <w:rsid w:val="008479BA"/>
    <w:rsid w:val="0085302E"/>
    <w:rsid w:val="00882DAA"/>
    <w:rsid w:val="00887B50"/>
    <w:rsid w:val="00890EE2"/>
    <w:rsid w:val="00891AAE"/>
    <w:rsid w:val="008B069E"/>
    <w:rsid w:val="008B458A"/>
    <w:rsid w:val="008B56A8"/>
    <w:rsid w:val="008B5FDC"/>
    <w:rsid w:val="008C2DF0"/>
    <w:rsid w:val="008D3483"/>
    <w:rsid w:val="008F7143"/>
    <w:rsid w:val="00900FD3"/>
    <w:rsid w:val="00901EF7"/>
    <w:rsid w:val="009109F3"/>
    <w:rsid w:val="00911D11"/>
    <w:rsid w:val="00916FC1"/>
    <w:rsid w:val="009173AD"/>
    <w:rsid w:val="00921575"/>
    <w:rsid w:val="00923BDD"/>
    <w:rsid w:val="0093038E"/>
    <w:rsid w:val="00944A4F"/>
    <w:rsid w:val="00952F8E"/>
    <w:rsid w:val="0097604F"/>
    <w:rsid w:val="009777D8"/>
    <w:rsid w:val="0098169F"/>
    <w:rsid w:val="00983025"/>
    <w:rsid w:val="00983B1A"/>
    <w:rsid w:val="0098627F"/>
    <w:rsid w:val="00990061"/>
    <w:rsid w:val="009968D6"/>
    <w:rsid w:val="00997D04"/>
    <w:rsid w:val="009A0434"/>
    <w:rsid w:val="009A061D"/>
    <w:rsid w:val="009C2398"/>
    <w:rsid w:val="009C47D4"/>
    <w:rsid w:val="009E0258"/>
    <w:rsid w:val="009E0B8C"/>
    <w:rsid w:val="009F6A36"/>
    <w:rsid w:val="00A00077"/>
    <w:rsid w:val="00A02E8F"/>
    <w:rsid w:val="00A223A3"/>
    <w:rsid w:val="00A250C4"/>
    <w:rsid w:val="00A44D7F"/>
    <w:rsid w:val="00A619CB"/>
    <w:rsid w:val="00A63CA9"/>
    <w:rsid w:val="00A81E5B"/>
    <w:rsid w:val="00A8397E"/>
    <w:rsid w:val="00AA2610"/>
    <w:rsid w:val="00AA470A"/>
    <w:rsid w:val="00AB35A3"/>
    <w:rsid w:val="00AB5C6D"/>
    <w:rsid w:val="00AE6436"/>
    <w:rsid w:val="00AF14DE"/>
    <w:rsid w:val="00AF5789"/>
    <w:rsid w:val="00B22953"/>
    <w:rsid w:val="00B6510E"/>
    <w:rsid w:val="00B65381"/>
    <w:rsid w:val="00B66B5D"/>
    <w:rsid w:val="00B96106"/>
    <w:rsid w:val="00BA0BB8"/>
    <w:rsid w:val="00BA42B9"/>
    <w:rsid w:val="00BB33C8"/>
    <w:rsid w:val="00BC089C"/>
    <w:rsid w:val="00BC76AE"/>
    <w:rsid w:val="00BE1D92"/>
    <w:rsid w:val="00BE58FE"/>
    <w:rsid w:val="00BE7B35"/>
    <w:rsid w:val="00BF445F"/>
    <w:rsid w:val="00C117AC"/>
    <w:rsid w:val="00C147DF"/>
    <w:rsid w:val="00C23238"/>
    <w:rsid w:val="00C32238"/>
    <w:rsid w:val="00C404D5"/>
    <w:rsid w:val="00C4123B"/>
    <w:rsid w:val="00C504CF"/>
    <w:rsid w:val="00C55FE6"/>
    <w:rsid w:val="00C60308"/>
    <w:rsid w:val="00C60932"/>
    <w:rsid w:val="00C66D1A"/>
    <w:rsid w:val="00C67800"/>
    <w:rsid w:val="00C71D6A"/>
    <w:rsid w:val="00C7518A"/>
    <w:rsid w:val="00C770B4"/>
    <w:rsid w:val="00CB12C7"/>
    <w:rsid w:val="00CB626B"/>
    <w:rsid w:val="00CB66D8"/>
    <w:rsid w:val="00CB6D99"/>
    <w:rsid w:val="00CC1872"/>
    <w:rsid w:val="00CC2FEC"/>
    <w:rsid w:val="00CE3D2D"/>
    <w:rsid w:val="00CF71DE"/>
    <w:rsid w:val="00D018D1"/>
    <w:rsid w:val="00D04D38"/>
    <w:rsid w:val="00D100F9"/>
    <w:rsid w:val="00D229C7"/>
    <w:rsid w:val="00D25C0C"/>
    <w:rsid w:val="00D337E2"/>
    <w:rsid w:val="00D36496"/>
    <w:rsid w:val="00D55005"/>
    <w:rsid w:val="00D63040"/>
    <w:rsid w:val="00DB3F97"/>
    <w:rsid w:val="00DC0BA2"/>
    <w:rsid w:val="00DC3B55"/>
    <w:rsid w:val="00DE0CF4"/>
    <w:rsid w:val="00DE22DD"/>
    <w:rsid w:val="00E01FF1"/>
    <w:rsid w:val="00E039A5"/>
    <w:rsid w:val="00E12A43"/>
    <w:rsid w:val="00E167A0"/>
    <w:rsid w:val="00E20F92"/>
    <w:rsid w:val="00E450F8"/>
    <w:rsid w:val="00E537B0"/>
    <w:rsid w:val="00E5457E"/>
    <w:rsid w:val="00E5663D"/>
    <w:rsid w:val="00E60DD7"/>
    <w:rsid w:val="00E65E95"/>
    <w:rsid w:val="00E93804"/>
    <w:rsid w:val="00E978AE"/>
    <w:rsid w:val="00EA4F74"/>
    <w:rsid w:val="00EB6AB7"/>
    <w:rsid w:val="00EC1A2A"/>
    <w:rsid w:val="00EC76C4"/>
    <w:rsid w:val="00EC7F11"/>
    <w:rsid w:val="00EE3FB8"/>
    <w:rsid w:val="00EF528E"/>
    <w:rsid w:val="00F00128"/>
    <w:rsid w:val="00F077C3"/>
    <w:rsid w:val="00F2212B"/>
    <w:rsid w:val="00F23C92"/>
    <w:rsid w:val="00F317AD"/>
    <w:rsid w:val="00F35A65"/>
    <w:rsid w:val="00F422C8"/>
    <w:rsid w:val="00F472A8"/>
    <w:rsid w:val="00F533F7"/>
    <w:rsid w:val="00F54569"/>
    <w:rsid w:val="00F55A5C"/>
    <w:rsid w:val="00F560E8"/>
    <w:rsid w:val="00F5743E"/>
    <w:rsid w:val="00F66A8F"/>
    <w:rsid w:val="00F66CE5"/>
    <w:rsid w:val="00F71A8F"/>
    <w:rsid w:val="00F721B1"/>
    <w:rsid w:val="00F73E8C"/>
    <w:rsid w:val="00F92020"/>
    <w:rsid w:val="00F92213"/>
    <w:rsid w:val="00F957ED"/>
    <w:rsid w:val="00FA5AA5"/>
    <w:rsid w:val="00FB159B"/>
    <w:rsid w:val="00FB58AC"/>
    <w:rsid w:val="00FC0588"/>
    <w:rsid w:val="00FC6A0A"/>
    <w:rsid w:val="00FD4257"/>
    <w:rsid w:val="00FD6F24"/>
    <w:rsid w:val="00FD7DF3"/>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5E95"/>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4.xml><?xml version="1.0" encoding="utf-8"?>
<ds:datastoreItem xmlns:ds="http://schemas.openxmlformats.org/officeDocument/2006/customXml" ds:itemID="{5D2D8A7E-5445-447A-ADA6-E6F47033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3561</Words>
  <Characters>22436</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jsc</cp:lastModifiedBy>
  <cp:revision>31</cp:revision>
  <dcterms:created xsi:type="dcterms:W3CDTF">2021-06-11T07:07:00Z</dcterms:created>
  <dcterms:modified xsi:type="dcterms:W3CDTF">2021-09-17T07:12:00Z</dcterms:modified>
</cp:coreProperties>
</file>